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ADD" w:rsidRDefault="00A04ADD" w:rsidP="00A04ADD">
      <w:pPr>
        <w:jc w:val="center"/>
        <w:rPr>
          <w:rFonts w:ascii="Arial Narrow" w:hAnsi="Arial Narrow" w:cs="Arial"/>
          <w:b/>
          <w:bCs/>
          <w:color w:val="000080"/>
          <w:sz w:val="26"/>
          <w:szCs w:val="26"/>
        </w:rPr>
      </w:pPr>
      <w:bookmarkStart w:id="0" w:name="_GoBack"/>
      <w:bookmarkEnd w:id="0"/>
      <w:r>
        <w:rPr>
          <w:rFonts w:ascii="Arial Narrow" w:hAnsi="Arial Narrow" w:cs="Arial"/>
          <w:b/>
          <w:bCs/>
          <w:color w:val="000080"/>
          <w:sz w:val="26"/>
          <w:szCs w:val="26"/>
        </w:rPr>
        <w:t>COMITÉ MONDIAL POUR LES APPRENTISSAGES TOUT AU LONG DE LA VIE (CMA)</w:t>
      </w:r>
    </w:p>
    <w:p w:rsidR="00AB5224" w:rsidRDefault="00A04ADD">
      <w:r>
        <w:rPr>
          <w:rFonts w:ascii="Arial" w:hAnsi="Arial" w:cs="Arial"/>
          <w:b/>
          <w:bCs/>
          <w:noProof/>
          <w:sz w:val="40"/>
        </w:rPr>
        <w:drawing>
          <wp:inline distT="0" distB="0" distL="0" distR="0">
            <wp:extent cx="5972810" cy="701597"/>
            <wp:effectExtent l="2540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72810" cy="701597"/>
                    </a:xfrm>
                    <a:prstGeom prst="rect">
                      <a:avLst/>
                    </a:prstGeom>
                    <a:noFill/>
                    <a:ln w="9525">
                      <a:noFill/>
                      <a:miter lim="800000"/>
                      <a:headEnd/>
                      <a:tailEnd/>
                    </a:ln>
                  </pic:spPr>
                </pic:pic>
              </a:graphicData>
            </a:graphic>
          </wp:inline>
        </w:drawing>
      </w:r>
    </w:p>
    <w:p w:rsidR="00AB5224" w:rsidRDefault="00AB5224"/>
    <w:p w:rsidR="00AB5224" w:rsidRDefault="00AB5224"/>
    <w:p w:rsidR="00AB5224" w:rsidRDefault="00AB5224"/>
    <w:p w:rsidR="00AB5224" w:rsidRPr="00AA792E" w:rsidRDefault="00DE1683" w:rsidP="00AB5224">
      <w:pPr>
        <w:jc w:val="center"/>
        <w:rPr>
          <w:rFonts w:ascii="Arial" w:hAnsi="Arial"/>
          <w:b/>
          <w:sz w:val="32"/>
        </w:rPr>
      </w:pPr>
      <w:r>
        <w:rPr>
          <w:rFonts w:ascii="Arial" w:hAnsi="Arial"/>
          <w:b/>
          <w:sz w:val="32"/>
        </w:rPr>
        <w:t>Compte-rendu de la r</w:t>
      </w:r>
      <w:r w:rsidR="00AB5224" w:rsidRPr="00AA792E">
        <w:rPr>
          <w:rFonts w:ascii="Arial" w:hAnsi="Arial"/>
          <w:b/>
          <w:sz w:val="32"/>
        </w:rPr>
        <w:t xml:space="preserve">éunion </w:t>
      </w:r>
      <w:r w:rsidR="00AB5224">
        <w:rPr>
          <w:rFonts w:ascii="Arial" w:hAnsi="Arial"/>
          <w:b/>
          <w:sz w:val="32"/>
        </w:rPr>
        <w:t>de la</w:t>
      </w:r>
      <w:r w:rsidR="00AB5224" w:rsidRPr="00AA792E">
        <w:rPr>
          <w:rFonts w:ascii="Arial" w:hAnsi="Arial"/>
          <w:b/>
          <w:sz w:val="32"/>
        </w:rPr>
        <w:t xml:space="preserve"> Commission Réseaux</w:t>
      </w:r>
      <w:r>
        <w:rPr>
          <w:rFonts w:ascii="Arial" w:hAnsi="Arial"/>
          <w:b/>
          <w:sz w:val="32"/>
        </w:rPr>
        <w:t xml:space="preserve"> </w:t>
      </w:r>
    </w:p>
    <w:p w:rsidR="00AB5224" w:rsidRPr="00B3269E" w:rsidRDefault="0052102B" w:rsidP="00AB5224">
      <w:pPr>
        <w:jc w:val="center"/>
        <w:rPr>
          <w:rFonts w:ascii="Arial" w:hAnsi="Arial"/>
          <w:b/>
          <w:color w:val="0000FF"/>
          <w:sz w:val="40"/>
        </w:rPr>
      </w:pPr>
      <w:r>
        <w:rPr>
          <w:rFonts w:ascii="Arial" w:hAnsi="Arial"/>
          <w:b/>
          <w:color w:val="0000FF"/>
          <w:sz w:val="40"/>
        </w:rPr>
        <w:t>Du mardi 15 Octobre</w:t>
      </w:r>
      <w:r w:rsidR="00A36120">
        <w:rPr>
          <w:rFonts w:ascii="Arial" w:hAnsi="Arial"/>
          <w:b/>
          <w:color w:val="0000FF"/>
          <w:sz w:val="40"/>
        </w:rPr>
        <w:t xml:space="preserve"> </w:t>
      </w:r>
      <w:r w:rsidR="00AB5224">
        <w:rPr>
          <w:rFonts w:ascii="Arial" w:hAnsi="Arial"/>
          <w:b/>
          <w:color w:val="0000FF"/>
          <w:sz w:val="40"/>
        </w:rPr>
        <w:t xml:space="preserve">2013 </w:t>
      </w:r>
    </w:p>
    <w:p w:rsidR="00AB5224" w:rsidRPr="00DB7006" w:rsidRDefault="00AB5224" w:rsidP="00AB5224">
      <w:pPr>
        <w:widowControl w:val="0"/>
        <w:autoSpaceDE w:val="0"/>
        <w:autoSpaceDN w:val="0"/>
        <w:adjustRightInd w:val="0"/>
        <w:rPr>
          <w:rFonts w:ascii="Arial" w:hAnsi="Arial"/>
          <w:b/>
          <w:sz w:val="32"/>
        </w:rPr>
      </w:pPr>
    </w:p>
    <w:p w:rsidR="00AB5224" w:rsidRDefault="00AB5224" w:rsidP="00AB5224">
      <w:pPr>
        <w:widowControl w:val="0"/>
        <w:autoSpaceDE w:val="0"/>
        <w:autoSpaceDN w:val="0"/>
        <w:adjustRightInd w:val="0"/>
        <w:rPr>
          <w:rFonts w:ascii="Arial" w:hAnsi="Arial"/>
          <w:b/>
          <w:sz w:val="28"/>
        </w:rPr>
      </w:pPr>
    </w:p>
    <w:p w:rsidR="00A106B1" w:rsidRDefault="00A106B1" w:rsidP="00A106B1">
      <w:pPr>
        <w:pStyle w:val="Paragraphedeliste"/>
        <w:widowControl w:val="0"/>
        <w:autoSpaceDE w:val="0"/>
        <w:autoSpaceDN w:val="0"/>
        <w:adjustRightInd w:val="0"/>
        <w:rPr>
          <w:rFonts w:ascii="Arial" w:hAnsi="Arial"/>
          <w:sz w:val="28"/>
        </w:rPr>
      </w:pPr>
    </w:p>
    <w:p w:rsidR="00A106B1" w:rsidRPr="00B745F9" w:rsidRDefault="00A106B1" w:rsidP="00A106B1">
      <w:pPr>
        <w:widowControl w:val="0"/>
        <w:autoSpaceDE w:val="0"/>
        <w:spacing w:after="120"/>
        <w:rPr>
          <w:rFonts w:ascii="Arial" w:hAnsi="Arial" w:cs="Arial"/>
          <w:bCs/>
          <w:szCs w:val="32"/>
        </w:rPr>
      </w:pPr>
      <w:r>
        <w:rPr>
          <w:rFonts w:ascii="Arial" w:hAnsi="Arial" w:cs="Arial"/>
          <w:b/>
          <w:bCs/>
          <w:szCs w:val="32"/>
        </w:rPr>
        <w:t xml:space="preserve"> Etaient présents </w:t>
      </w:r>
      <w:r w:rsidRPr="00B745F9">
        <w:rPr>
          <w:rFonts w:ascii="Arial" w:hAnsi="Arial" w:cs="Arial"/>
          <w:bCs/>
          <w:szCs w:val="32"/>
        </w:rPr>
        <w:t xml:space="preserve">: </w:t>
      </w:r>
      <w:r w:rsidR="00861B8E">
        <w:rPr>
          <w:rFonts w:ascii="Arial" w:hAnsi="Arial" w:cs="Arial"/>
          <w:bCs/>
          <w:szCs w:val="32"/>
        </w:rPr>
        <w:t xml:space="preserve">Yves </w:t>
      </w:r>
      <w:proofErr w:type="spellStart"/>
      <w:r w:rsidR="00861B8E">
        <w:rPr>
          <w:rFonts w:ascii="Arial" w:hAnsi="Arial" w:cs="Arial"/>
          <w:bCs/>
          <w:szCs w:val="32"/>
        </w:rPr>
        <w:t>Attou</w:t>
      </w:r>
      <w:proofErr w:type="spellEnd"/>
      <w:r w:rsidR="00861B8E">
        <w:rPr>
          <w:rFonts w:ascii="Arial" w:hAnsi="Arial" w:cs="Arial"/>
          <w:bCs/>
          <w:szCs w:val="32"/>
        </w:rPr>
        <w:t xml:space="preserve">, </w:t>
      </w:r>
      <w:proofErr w:type="spellStart"/>
      <w:r w:rsidR="00861B8E">
        <w:rPr>
          <w:rFonts w:ascii="Arial" w:hAnsi="Arial" w:cs="Arial"/>
          <w:bCs/>
          <w:szCs w:val="32"/>
        </w:rPr>
        <w:t>Marlena</w:t>
      </w:r>
      <w:proofErr w:type="spellEnd"/>
      <w:r w:rsidR="00861B8E">
        <w:rPr>
          <w:rFonts w:ascii="Arial" w:hAnsi="Arial" w:cs="Arial"/>
          <w:bCs/>
          <w:szCs w:val="32"/>
        </w:rPr>
        <w:t xml:space="preserve"> Bouche, </w:t>
      </w:r>
      <w:r>
        <w:rPr>
          <w:rFonts w:ascii="Arial" w:hAnsi="Arial" w:cs="Arial"/>
          <w:bCs/>
          <w:szCs w:val="32"/>
        </w:rPr>
        <w:t xml:space="preserve">Françoise Chambre, </w:t>
      </w:r>
      <w:r w:rsidRPr="00B745F9">
        <w:rPr>
          <w:rFonts w:ascii="Arial" w:hAnsi="Arial" w:cs="Arial"/>
          <w:bCs/>
          <w:szCs w:val="32"/>
        </w:rPr>
        <w:t>Françoise DB,</w:t>
      </w:r>
      <w:r w:rsidR="00861B8E">
        <w:rPr>
          <w:rFonts w:ascii="Arial" w:hAnsi="Arial" w:cs="Arial"/>
          <w:bCs/>
          <w:szCs w:val="32"/>
        </w:rPr>
        <w:t xml:space="preserve"> Pierre-Julien </w:t>
      </w:r>
      <w:proofErr w:type="spellStart"/>
      <w:r w:rsidR="00861B8E">
        <w:rPr>
          <w:rFonts w:ascii="Arial" w:hAnsi="Arial" w:cs="Arial"/>
          <w:bCs/>
          <w:szCs w:val="32"/>
        </w:rPr>
        <w:t>Dubost</w:t>
      </w:r>
      <w:proofErr w:type="spellEnd"/>
      <w:r w:rsidR="00861B8E">
        <w:rPr>
          <w:rFonts w:ascii="Arial" w:hAnsi="Arial" w:cs="Arial"/>
          <w:bCs/>
          <w:szCs w:val="32"/>
        </w:rPr>
        <w:t>,</w:t>
      </w:r>
      <w:r w:rsidRPr="00B745F9">
        <w:rPr>
          <w:rFonts w:ascii="Arial" w:hAnsi="Arial" w:cs="Arial"/>
          <w:bCs/>
          <w:szCs w:val="32"/>
        </w:rPr>
        <w:t xml:space="preserve"> </w:t>
      </w:r>
      <w:proofErr w:type="spellStart"/>
      <w:r>
        <w:rPr>
          <w:rFonts w:ascii="Arial" w:hAnsi="Arial" w:cs="Arial"/>
          <w:bCs/>
          <w:szCs w:val="32"/>
        </w:rPr>
        <w:t>Elisabeth</w:t>
      </w:r>
      <w:proofErr w:type="spellEnd"/>
      <w:r>
        <w:rPr>
          <w:rFonts w:ascii="Arial" w:hAnsi="Arial" w:cs="Arial"/>
          <w:bCs/>
          <w:szCs w:val="32"/>
        </w:rPr>
        <w:t xml:space="preserve"> </w:t>
      </w:r>
      <w:proofErr w:type="spellStart"/>
      <w:r>
        <w:rPr>
          <w:rFonts w:ascii="Arial" w:hAnsi="Arial" w:cs="Arial"/>
          <w:bCs/>
          <w:szCs w:val="32"/>
        </w:rPr>
        <w:t>Derouet</w:t>
      </w:r>
      <w:proofErr w:type="spellEnd"/>
      <w:r>
        <w:rPr>
          <w:rFonts w:ascii="Arial" w:hAnsi="Arial" w:cs="Arial"/>
          <w:bCs/>
          <w:szCs w:val="32"/>
        </w:rPr>
        <w:t xml:space="preserve">, </w:t>
      </w:r>
      <w:r w:rsidR="00861B8E">
        <w:rPr>
          <w:rFonts w:ascii="Arial" w:hAnsi="Arial" w:cs="Arial"/>
          <w:bCs/>
          <w:szCs w:val="32"/>
        </w:rPr>
        <w:t xml:space="preserve">Shéhérazade </w:t>
      </w:r>
      <w:proofErr w:type="spellStart"/>
      <w:r w:rsidR="00861B8E">
        <w:rPr>
          <w:rFonts w:ascii="Arial" w:hAnsi="Arial" w:cs="Arial"/>
          <w:bCs/>
          <w:szCs w:val="32"/>
        </w:rPr>
        <w:t>Enriotti</w:t>
      </w:r>
      <w:proofErr w:type="spellEnd"/>
      <w:r w:rsidR="00861B8E">
        <w:rPr>
          <w:rFonts w:ascii="Arial" w:hAnsi="Arial" w:cs="Arial"/>
          <w:bCs/>
          <w:szCs w:val="32"/>
        </w:rPr>
        <w:t xml:space="preserve">, </w:t>
      </w:r>
      <w:r w:rsidRPr="00B745F9">
        <w:rPr>
          <w:rFonts w:ascii="Arial" w:hAnsi="Arial" w:cs="Arial"/>
          <w:bCs/>
          <w:szCs w:val="32"/>
        </w:rPr>
        <w:t>P</w:t>
      </w:r>
      <w:r w:rsidR="00861B8E">
        <w:rPr>
          <w:rFonts w:ascii="Arial" w:hAnsi="Arial" w:cs="Arial"/>
          <w:bCs/>
          <w:szCs w:val="32"/>
        </w:rPr>
        <w:t xml:space="preserve">ierre Landry, Bernard </w:t>
      </w:r>
      <w:proofErr w:type="spellStart"/>
      <w:r w:rsidR="00861B8E">
        <w:rPr>
          <w:rFonts w:ascii="Arial" w:hAnsi="Arial" w:cs="Arial"/>
          <w:bCs/>
          <w:szCs w:val="32"/>
        </w:rPr>
        <w:t>Liétard</w:t>
      </w:r>
      <w:proofErr w:type="spellEnd"/>
      <w:r w:rsidR="00861B8E">
        <w:rPr>
          <w:rFonts w:ascii="Arial" w:hAnsi="Arial" w:cs="Arial"/>
          <w:bCs/>
          <w:szCs w:val="32"/>
        </w:rPr>
        <w:t xml:space="preserve">, Marie </w:t>
      </w:r>
      <w:proofErr w:type="spellStart"/>
      <w:r w:rsidR="00861B8E">
        <w:rPr>
          <w:rFonts w:ascii="Arial" w:hAnsi="Arial" w:cs="Arial"/>
          <w:bCs/>
          <w:szCs w:val="32"/>
        </w:rPr>
        <w:t>Metoi</w:t>
      </w:r>
      <w:r w:rsidR="00C07C1D">
        <w:rPr>
          <w:rFonts w:ascii="Arial" w:hAnsi="Arial" w:cs="Arial"/>
          <w:bCs/>
          <w:szCs w:val="32"/>
        </w:rPr>
        <w:t>s</w:t>
      </w:r>
      <w:proofErr w:type="spellEnd"/>
      <w:r w:rsidR="00C07C1D">
        <w:rPr>
          <w:rFonts w:ascii="Arial" w:hAnsi="Arial" w:cs="Arial"/>
          <w:bCs/>
          <w:szCs w:val="32"/>
        </w:rPr>
        <w:t xml:space="preserve">, Annie </w:t>
      </w:r>
      <w:proofErr w:type="spellStart"/>
      <w:r w:rsidR="00C07C1D">
        <w:rPr>
          <w:rFonts w:ascii="Arial" w:hAnsi="Arial" w:cs="Arial"/>
          <w:bCs/>
          <w:szCs w:val="32"/>
        </w:rPr>
        <w:t>Piau</w:t>
      </w:r>
      <w:proofErr w:type="spellEnd"/>
      <w:r w:rsidR="00C07C1D">
        <w:rPr>
          <w:rFonts w:ascii="Arial" w:hAnsi="Arial" w:cs="Arial"/>
          <w:bCs/>
          <w:szCs w:val="32"/>
        </w:rPr>
        <w:t xml:space="preserve">, Martine </w:t>
      </w:r>
      <w:proofErr w:type="spellStart"/>
      <w:r w:rsidR="00C07C1D">
        <w:rPr>
          <w:rFonts w:ascii="Arial" w:hAnsi="Arial" w:cs="Arial"/>
          <w:bCs/>
          <w:szCs w:val="32"/>
        </w:rPr>
        <w:t>Souweyne</w:t>
      </w:r>
      <w:proofErr w:type="spellEnd"/>
      <w:r w:rsidR="00C07C1D">
        <w:rPr>
          <w:rFonts w:ascii="Arial" w:hAnsi="Arial" w:cs="Arial"/>
          <w:bCs/>
          <w:szCs w:val="32"/>
        </w:rPr>
        <w:t>,</w:t>
      </w:r>
      <w:r w:rsidR="00861B8E">
        <w:rPr>
          <w:rFonts w:ascii="Arial" w:hAnsi="Arial" w:cs="Arial"/>
          <w:bCs/>
          <w:szCs w:val="32"/>
        </w:rPr>
        <w:t xml:space="preserve"> Michèle </w:t>
      </w:r>
      <w:proofErr w:type="spellStart"/>
      <w:r w:rsidR="00861B8E">
        <w:rPr>
          <w:rFonts w:ascii="Arial" w:hAnsi="Arial" w:cs="Arial"/>
          <w:bCs/>
          <w:szCs w:val="32"/>
        </w:rPr>
        <w:t>Gendreau-Massaloux</w:t>
      </w:r>
      <w:proofErr w:type="spellEnd"/>
      <w:r w:rsidR="00861B8E">
        <w:rPr>
          <w:rFonts w:ascii="Arial" w:hAnsi="Arial" w:cs="Arial"/>
          <w:bCs/>
          <w:szCs w:val="32"/>
        </w:rPr>
        <w:t xml:space="preserve"> et Elvire </w:t>
      </w:r>
      <w:proofErr w:type="spellStart"/>
      <w:r w:rsidR="00861B8E">
        <w:rPr>
          <w:rFonts w:ascii="Arial" w:hAnsi="Arial" w:cs="Arial"/>
          <w:bCs/>
          <w:szCs w:val="32"/>
        </w:rPr>
        <w:t>Maurouard</w:t>
      </w:r>
      <w:proofErr w:type="spellEnd"/>
    </w:p>
    <w:p w:rsidR="00AB5224" w:rsidRDefault="00AB5224" w:rsidP="00AB5224">
      <w:pPr>
        <w:widowControl w:val="0"/>
        <w:autoSpaceDE w:val="0"/>
        <w:autoSpaceDN w:val="0"/>
        <w:adjustRightInd w:val="0"/>
        <w:rPr>
          <w:rFonts w:ascii="Arial" w:hAnsi="Arial"/>
          <w:b/>
          <w:sz w:val="28"/>
        </w:rPr>
      </w:pPr>
    </w:p>
    <w:p w:rsidR="00861B8E" w:rsidRDefault="00861B8E" w:rsidP="00861B8E">
      <w:pPr>
        <w:pStyle w:val="Paragraphedeliste"/>
        <w:ind w:left="0"/>
        <w:rPr>
          <w:rFonts w:ascii="Arial" w:hAnsi="Arial"/>
          <w:b/>
          <w:sz w:val="28"/>
        </w:rPr>
      </w:pPr>
      <w:r>
        <w:rPr>
          <w:rFonts w:ascii="Arial" w:hAnsi="Arial"/>
          <w:b/>
          <w:sz w:val="28"/>
        </w:rPr>
        <w:t>Deux invitées de qualité</w:t>
      </w:r>
      <w:r w:rsidR="0050513F">
        <w:rPr>
          <w:rFonts w:ascii="Arial" w:hAnsi="Arial"/>
          <w:b/>
          <w:sz w:val="28"/>
        </w:rPr>
        <w:t xml:space="preserve"> </w:t>
      </w:r>
      <w:r>
        <w:rPr>
          <w:rFonts w:ascii="Arial" w:hAnsi="Arial"/>
          <w:b/>
          <w:sz w:val="28"/>
        </w:rPr>
        <w:t xml:space="preserve">à la </w:t>
      </w:r>
      <w:r>
        <w:rPr>
          <w:rFonts w:ascii="Arial" w:hAnsi="Arial"/>
          <w:b/>
        </w:rPr>
        <w:t>Commission R</w:t>
      </w:r>
      <w:r w:rsidRPr="00A6476E">
        <w:rPr>
          <w:rFonts w:ascii="Arial" w:hAnsi="Arial"/>
          <w:b/>
        </w:rPr>
        <w:t xml:space="preserve">éseaux </w:t>
      </w:r>
      <w:r>
        <w:rPr>
          <w:rFonts w:ascii="Arial" w:hAnsi="Arial"/>
          <w:b/>
        </w:rPr>
        <w:t xml:space="preserve">du </w:t>
      </w:r>
      <w:r>
        <w:rPr>
          <w:rFonts w:ascii="Arial" w:hAnsi="Arial"/>
          <w:b/>
          <w:sz w:val="28"/>
        </w:rPr>
        <w:t>CMA</w:t>
      </w:r>
    </w:p>
    <w:p w:rsidR="00D0283C" w:rsidRDefault="00861B8E" w:rsidP="00861B8E">
      <w:pPr>
        <w:pStyle w:val="Paragraphedeliste"/>
        <w:ind w:left="0"/>
        <w:rPr>
          <w:rFonts w:ascii="Arial" w:hAnsi="Arial"/>
          <w:b/>
        </w:rPr>
      </w:pPr>
      <w:proofErr w:type="gramStart"/>
      <w:r w:rsidRPr="00A6476E">
        <w:rPr>
          <w:rFonts w:ascii="Arial" w:hAnsi="Arial"/>
          <w:b/>
        </w:rPr>
        <w:t>présidée</w:t>
      </w:r>
      <w:proofErr w:type="gramEnd"/>
      <w:r w:rsidRPr="00A6476E">
        <w:rPr>
          <w:rFonts w:ascii="Arial" w:hAnsi="Arial"/>
          <w:b/>
        </w:rPr>
        <w:t xml:space="preserve"> par Françoise Dax-Boyer</w:t>
      </w:r>
      <w:r w:rsidRPr="00861B8E">
        <w:rPr>
          <w:rFonts w:ascii="Arial" w:hAnsi="Arial"/>
          <w:b/>
        </w:rPr>
        <w:t xml:space="preserve"> </w:t>
      </w:r>
      <w:r>
        <w:rPr>
          <w:rFonts w:ascii="Arial" w:hAnsi="Arial"/>
          <w:b/>
        </w:rPr>
        <w:t>le</w:t>
      </w:r>
      <w:r w:rsidRPr="00A6476E">
        <w:rPr>
          <w:rFonts w:ascii="Arial" w:hAnsi="Arial"/>
          <w:b/>
        </w:rPr>
        <w:t xml:space="preserve"> 15 Octobre 2013</w:t>
      </w:r>
    </w:p>
    <w:p w:rsidR="00D0283C" w:rsidRDefault="00D0283C" w:rsidP="00861B8E">
      <w:pPr>
        <w:pStyle w:val="Paragraphedeliste"/>
        <w:ind w:left="0"/>
        <w:rPr>
          <w:rFonts w:ascii="Arial" w:hAnsi="Arial"/>
          <w:b/>
        </w:rPr>
      </w:pPr>
    </w:p>
    <w:p w:rsidR="00F7448F" w:rsidRDefault="00D0283C" w:rsidP="00861B8E">
      <w:pPr>
        <w:pStyle w:val="Paragraphedeliste"/>
        <w:ind w:left="0"/>
        <w:rPr>
          <w:rFonts w:ascii="Arial" w:hAnsi="Arial"/>
          <w:b/>
          <w:color w:val="0000FF"/>
        </w:rPr>
      </w:pPr>
      <w:r w:rsidRPr="00D0283C">
        <w:rPr>
          <w:rFonts w:ascii="Arial" w:hAnsi="Arial"/>
          <w:b/>
          <w:color w:val="0000FF"/>
        </w:rPr>
        <w:t>Les apprentissages tout au long de la vie, à l’heure des réseaux, prennent une nouvelle résonance, surtout à l’échelle mondiale.</w:t>
      </w:r>
    </w:p>
    <w:p w:rsidR="00861B8E" w:rsidRPr="00D0283C" w:rsidRDefault="00F7448F" w:rsidP="00861B8E">
      <w:pPr>
        <w:pStyle w:val="Paragraphedeliste"/>
        <w:ind w:left="0"/>
        <w:rPr>
          <w:rFonts w:ascii="Arial" w:hAnsi="Arial"/>
          <w:b/>
          <w:color w:val="0000FF"/>
        </w:rPr>
      </w:pPr>
      <w:r>
        <w:rPr>
          <w:rFonts w:ascii="Arial" w:hAnsi="Arial"/>
          <w:b/>
          <w:color w:val="0000FF"/>
        </w:rPr>
        <w:t>De nouveaux délégués internationaux du CMA éclairent certaines zones de la planète grâce à leur riche expérience du terrain.</w:t>
      </w:r>
    </w:p>
    <w:p w:rsidR="00861B8E" w:rsidRPr="00D0283C" w:rsidRDefault="00861B8E" w:rsidP="00861B8E">
      <w:pPr>
        <w:pStyle w:val="Paragraphedeliste"/>
        <w:ind w:left="0"/>
        <w:rPr>
          <w:rFonts w:ascii="Arial" w:hAnsi="Arial"/>
          <w:b/>
          <w:color w:val="0000FF"/>
        </w:rPr>
      </w:pPr>
    </w:p>
    <w:p w:rsidR="00861B8E" w:rsidRPr="00A6476E" w:rsidRDefault="00861B8E" w:rsidP="00861B8E">
      <w:pPr>
        <w:pStyle w:val="Paragraphedeliste"/>
        <w:ind w:left="0"/>
        <w:rPr>
          <w:rFonts w:ascii="Arial" w:hAnsi="Arial"/>
          <w:b/>
        </w:rPr>
      </w:pPr>
    </w:p>
    <w:p w:rsidR="00861B8E" w:rsidRPr="00B55024" w:rsidRDefault="00861B8E" w:rsidP="00861B8E">
      <w:pPr>
        <w:widowControl w:val="0"/>
        <w:autoSpaceDE w:val="0"/>
        <w:autoSpaceDN w:val="0"/>
        <w:adjustRightInd w:val="0"/>
        <w:rPr>
          <w:rFonts w:ascii="Arial" w:eastAsiaTheme="minorHAnsi" w:hAnsi="Arial" w:cs="Calibri"/>
          <w:color w:val="343434"/>
          <w:szCs w:val="30"/>
          <w:lang w:eastAsia="en-US"/>
        </w:rPr>
      </w:pPr>
      <w:r>
        <w:rPr>
          <w:rFonts w:ascii="Arial" w:hAnsi="Arial"/>
          <w:b/>
        </w:rPr>
        <w:t xml:space="preserve">Michèle </w:t>
      </w:r>
      <w:proofErr w:type="spellStart"/>
      <w:r>
        <w:rPr>
          <w:rFonts w:ascii="Arial" w:hAnsi="Arial"/>
          <w:b/>
        </w:rPr>
        <w:t>Gendreau-Massaloux</w:t>
      </w:r>
      <w:proofErr w:type="spellEnd"/>
      <w:r>
        <w:rPr>
          <w:rFonts w:ascii="Arial" w:hAnsi="Arial"/>
          <w:b/>
        </w:rPr>
        <w:t>,</w:t>
      </w:r>
      <w:r w:rsidRPr="00B55024">
        <w:rPr>
          <w:rFonts w:ascii="Calibri" w:eastAsiaTheme="minorHAnsi" w:hAnsi="Calibri" w:cs="Calibri"/>
          <w:color w:val="343434"/>
          <w:sz w:val="30"/>
          <w:szCs w:val="30"/>
          <w:lang w:eastAsia="en-US"/>
        </w:rPr>
        <w:t xml:space="preserve"> </w:t>
      </w:r>
      <w:r w:rsidRPr="00B55024">
        <w:rPr>
          <w:rFonts w:ascii="Arial" w:eastAsiaTheme="minorHAnsi" w:hAnsi="Arial" w:cs="Calibri"/>
          <w:color w:val="343434"/>
          <w:szCs w:val="30"/>
          <w:lang w:eastAsia="en-US"/>
        </w:rPr>
        <w:t>Recteur et conseiller d'Etat honoraire</w:t>
      </w:r>
    </w:p>
    <w:p w:rsidR="00861B8E" w:rsidRPr="00B55024" w:rsidRDefault="00861B8E" w:rsidP="00861B8E">
      <w:pPr>
        <w:widowControl w:val="0"/>
        <w:autoSpaceDE w:val="0"/>
        <w:autoSpaceDN w:val="0"/>
        <w:adjustRightInd w:val="0"/>
        <w:rPr>
          <w:rFonts w:ascii="Arial" w:eastAsiaTheme="minorHAnsi" w:hAnsi="Arial" w:cs="Calibri"/>
          <w:color w:val="343434"/>
          <w:szCs w:val="30"/>
          <w:lang w:eastAsia="en-US"/>
        </w:rPr>
      </w:pPr>
      <w:r w:rsidRPr="00B55024">
        <w:rPr>
          <w:rFonts w:ascii="Arial" w:eastAsiaTheme="minorHAnsi" w:hAnsi="Arial" w:cs="Calibri"/>
          <w:color w:val="343434"/>
          <w:szCs w:val="30"/>
          <w:lang w:eastAsia="en-US"/>
        </w:rPr>
        <w:t>Responsable de pôles - formation, enseignement supérieur, recherche, santé</w:t>
      </w:r>
      <w:r w:rsidR="00F07974">
        <w:rPr>
          <w:rFonts w:ascii="Arial" w:eastAsiaTheme="minorHAnsi" w:hAnsi="Arial" w:cs="Calibri"/>
          <w:color w:val="343434"/>
          <w:szCs w:val="30"/>
          <w:lang w:eastAsia="en-US"/>
        </w:rPr>
        <w:t xml:space="preserve"> </w:t>
      </w:r>
      <w:r w:rsidRPr="00B55024">
        <w:rPr>
          <w:rFonts w:ascii="Arial" w:eastAsiaTheme="minorHAnsi" w:hAnsi="Arial" w:cs="Calibri"/>
          <w:color w:val="343434"/>
          <w:szCs w:val="30"/>
          <w:lang w:eastAsia="en-US"/>
        </w:rPr>
        <w:t>-</w:t>
      </w:r>
      <w:r w:rsidR="00F07974">
        <w:rPr>
          <w:rFonts w:ascii="Arial" w:eastAsiaTheme="minorHAnsi" w:hAnsi="Arial" w:cs="Calibri"/>
          <w:color w:val="343434"/>
          <w:szCs w:val="30"/>
          <w:lang w:eastAsia="en-US"/>
        </w:rPr>
        <w:t xml:space="preserve"> </w:t>
      </w:r>
      <w:r>
        <w:rPr>
          <w:rFonts w:ascii="Arial" w:eastAsiaTheme="minorHAnsi" w:hAnsi="Arial" w:cs="Calibri"/>
          <w:color w:val="343434"/>
          <w:szCs w:val="30"/>
          <w:lang w:eastAsia="en-US"/>
        </w:rPr>
        <w:t>à la</w:t>
      </w:r>
    </w:p>
    <w:p w:rsidR="00861B8E" w:rsidRDefault="00861B8E" w:rsidP="00861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Calibri"/>
          <w:color w:val="343434"/>
          <w:szCs w:val="30"/>
          <w:lang w:eastAsia="en-US"/>
        </w:rPr>
      </w:pPr>
      <w:r w:rsidRPr="00B55024">
        <w:rPr>
          <w:rFonts w:ascii="Arial" w:eastAsiaTheme="minorHAnsi" w:hAnsi="Arial" w:cs="Calibri"/>
          <w:color w:val="343434"/>
          <w:szCs w:val="30"/>
          <w:lang w:eastAsia="en-US"/>
        </w:rPr>
        <w:t>Délégation interministérielle à la Méditerranée</w:t>
      </w:r>
      <w:proofErr w:type="gramStart"/>
      <w:r w:rsidR="00F07974">
        <w:rPr>
          <w:rFonts w:ascii="Arial" w:eastAsiaTheme="minorHAnsi" w:hAnsi="Arial" w:cs="Calibri"/>
          <w:color w:val="343434"/>
          <w:szCs w:val="30"/>
          <w:lang w:eastAsia="en-US"/>
        </w:rPr>
        <w:t xml:space="preserve">( </w:t>
      </w:r>
      <w:proofErr w:type="spellStart"/>
      <w:r w:rsidR="00F07974">
        <w:rPr>
          <w:rFonts w:ascii="Arial" w:eastAsiaTheme="minorHAnsi" w:hAnsi="Arial" w:cs="Calibri"/>
          <w:color w:val="343434"/>
          <w:szCs w:val="30"/>
          <w:lang w:eastAsia="en-US"/>
        </w:rPr>
        <w:t>Dimed</w:t>
      </w:r>
      <w:proofErr w:type="spellEnd"/>
      <w:proofErr w:type="gramEnd"/>
      <w:r w:rsidR="00F07974">
        <w:rPr>
          <w:rFonts w:ascii="Arial" w:eastAsiaTheme="minorHAnsi" w:hAnsi="Arial" w:cs="Calibri"/>
          <w:color w:val="343434"/>
          <w:szCs w:val="30"/>
          <w:lang w:eastAsia="en-US"/>
        </w:rPr>
        <w:t>)</w:t>
      </w:r>
      <w:r w:rsidRPr="00B55024">
        <w:rPr>
          <w:rFonts w:ascii="Arial" w:eastAsiaTheme="minorHAnsi" w:hAnsi="Arial" w:cs="Calibri"/>
          <w:color w:val="343434"/>
          <w:szCs w:val="30"/>
          <w:lang w:eastAsia="en-US"/>
        </w:rPr>
        <w:t>,</w:t>
      </w:r>
      <w:r>
        <w:rPr>
          <w:rFonts w:ascii="Arial" w:eastAsiaTheme="minorHAnsi" w:hAnsi="Arial" w:cs="Calibri"/>
          <w:color w:val="343434"/>
          <w:szCs w:val="30"/>
          <w:lang w:eastAsia="en-US"/>
        </w:rPr>
        <w:t xml:space="preserve"> nous a parlé de ses nouvelles activités et missions.</w:t>
      </w:r>
    </w:p>
    <w:p w:rsidR="00C22B0B" w:rsidRDefault="00861B8E" w:rsidP="00861B8E">
      <w:pPr>
        <w:widowControl w:val="0"/>
        <w:autoSpaceDE w:val="0"/>
        <w:autoSpaceDN w:val="0"/>
        <w:adjustRightInd w:val="0"/>
        <w:rPr>
          <w:rFonts w:ascii="Arial" w:eastAsiaTheme="minorHAnsi" w:hAnsi="Arial" w:cs="Calibri"/>
          <w:color w:val="343434"/>
          <w:szCs w:val="30"/>
          <w:lang w:eastAsia="en-US"/>
        </w:rPr>
      </w:pPr>
      <w:r>
        <w:rPr>
          <w:rFonts w:ascii="Arial" w:eastAsiaTheme="minorHAnsi" w:hAnsi="Arial" w:cs="Calibri"/>
          <w:color w:val="343434"/>
          <w:szCs w:val="30"/>
          <w:lang w:eastAsia="en-US"/>
        </w:rPr>
        <w:t>Elle a rappelé que le Monde Méditerranéen était à un tournant historique majeur qui va faire émerger des pratiques plus démocratiques. Il y a une révolution culturelle à mener</w:t>
      </w:r>
      <w:r w:rsidR="00D0283C">
        <w:rPr>
          <w:rFonts w:ascii="Arial" w:eastAsiaTheme="minorHAnsi" w:hAnsi="Arial" w:cs="Calibri"/>
          <w:color w:val="343434"/>
          <w:szCs w:val="30"/>
          <w:lang w:eastAsia="en-US"/>
        </w:rPr>
        <w:t>, comme construire une plate-forme collaborative pour les 47 pays du pourtour méditerranéen</w:t>
      </w:r>
      <w:r>
        <w:rPr>
          <w:rFonts w:ascii="Arial" w:eastAsiaTheme="minorHAnsi" w:hAnsi="Arial" w:cs="Calibri"/>
          <w:color w:val="343434"/>
          <w:szCs w:val="30"/>
          <w:lang w:eastAsia="en-US"/>
        </w:rPr>
        <w:t>.</w:t>
      </w:r>
      <w:r w:rsidR="00C22B0B">
        <w:rPr>
          <w:rFonts w:ascii="Arial" w:eastAsiaTheme="minorHAnsi" w:hAnsi="Arial" w:cs="Calibri"/>
          <w:color w:val="343434"/>
          <w:szCs w:val="30"/>
          <w:lang w:eastAsia="en-US"/>
        </w:rPr>
        <w:t xml:space="preserve"> En effet, la Méditerranée reste un concentré des problèmes et symptômes mondiaux.</w:t>
      </w:r>
    </w:p>
    <w:p w:rsidR="00F07974" w:rsidRDefault="00C22B0B" w:rsidP="00861B8E">
      <w:pPr>
        <w:widowControl w:val="0"/>
        <w:autoSpaceDE w:val="0"/>
        <w:autoSpaceDN w:val="0"/>
        <w:adjustRightInd w:val="0"/>
        <w:rPr>
          <w:rFonts w:ascii="Arial" w:eastAsiaTheme="minorHAnsi" w:hAnsi="Arial" w:cs="Calibri"/>
          <w:color w:val="343434"/>
          <w:szCs w:val="30"/>
          <w:lang w:eastAsia="en-US"/>
        </w:rPr>
      </w:pPr>
      <w:r>
        <w:rPr>
          <w:rFonts w:ascii="Arial" w:eastAsiaTheme="minorHAnsi" w:hAnsi="Arial" w:cs="Calibri"/>
          <w:color w:val="343434"/>
          <w:szCs w:val="30"/>
          <w:lang w:eastAsia="en-US"/>
        </w:rPr>
        <w:t>Elle nous a fait part des réseaux mis en place pour préserver le multilinguisme afin de lancer ensuite des programmes d’innovation.</w:t>
      </w:r>
    </w:p>
    <w:p w:rsidR="00861B8E" w:rsidRDefault="00861B8E" w:rsidP="00861B8E">
      <w:pPr>
        <w:widowControl w:val="0"/>
        <w:autoSpaceDE w:val="0"/>
        <w:autoSpaceDN w:val="0"/>
        <w:adjustRightInd w:val="0"/>
        <w:rPr>
          <w:rFonts w:ascii="Arial" w:hAnsi="Arial" w:cs="DIN-Black"/>
          <w:color w:val="000000"/>
          <w:szCs w:val="20"/>
        </w:rPr>
      </w:pPr>
      <w:r w:rsidRPr="00CA4DDE">
        <w:rPr>
          <w:rFonts w:ascii="Arial" w:hAnsi="Arial" w:cs="DIN-Black"/>
          <w:color w:val="000000"/>
          <w:szCs w:val="20"/>
        </w:rPr>
        <w:t>L’accent est mis sur la jeunesse, la formation et l’emploi, à</w:t>
      </w:r>
      <w:r>
        <w:rPr>
          <w:rFonts w:ascii="Arial" w:hAnsi="Arial" w:cs="DIN-Black"/>
          <w:color w:val="000000"/>
          <w:szCs w:val="20"/>
        </w:rPr>
        <w:t xml:space="preserve"> </w:t>
      </w:r>
      <w:r w:rsidRPr="00CA4DDE">
        <w:rPr>
          <w:rFonts w:ascii="Arial" w:hAnsi="Arial" w:cs="DIN-Black"/>
          <w:color w:val="000000"/>
          <w:szCs w:val="20"/>
        </w:rPr>
        <w:t xml:space="preserve">travers des projets concrets comme </w:t>
      </w:r>
      <w:r w:rsidRPr="00404C61">
        <w:rPr>
          <w:rFonts w:ascii="Arial" w:hAnsi="Arial" w:cs="DIN-Black"/>
          <w:b/>
          <w:color w:val="000000"/>
          <w:szCs w:val="20"/>
        </w:rPr>
        <w:t>l’Alliance franco-tunisienne pour le numérique.</w:t>
      </w:r>
      <w:r w:rsidRPr="00CA4DDE">
        <w:rPr>
          <w:rFonts w:ascii="Arial" w:hAnsi="Arial" w:cs="DIN-Black"/>
          <w:color w:val="000000"/>
          <w:szCs w:val="20"/>
        </w:rPr>
        <w:t xml:space="preserve"> »</w:t>
      </w:r>
      <w:r w:rsidRPr="00FD3724">
        <w:rPr>
          <w:rFonts w:ascii="Arial" w:hAnsi="Arial" w:cs="DIN-Black"/>
          <w:color w:val="000000"/>
          <w:szCs w:val="20"/>
        </w:rPr>
        <w:t xml:space="preserve"> </w:t>
      </w:r>
      <w:r w:rsidRPr="00BE2051">
        <w:rPr>
          <w:rFonts w:ascii="Arial" w:hAnsi="Arial" w:cs="DIN-Black"/>
          <w:color w:val="000000"/>
          <w:szCs w:val="20"/>
        </w:rPr>
        <w:t>L’économie numérique contribue à près de 25 % à la croissance du PIB d</w:t>
      </w:r>
      <w:r>
        <w:rPr>
          <w:rFonts w:ascii="Arial" w:hAnsi="Arial" w:cs="DIN-Black"/>
          <w:color w:val="000000"/>
          <w:szCs w:val="20"/>
        </w:rPr>
        <w:t>e la France.</w:t>
      </w:r>
      <w:r w:rsidR="00DE216E">
        <w:rPr>
          <w:rFonts w:ascii="Arial" w:hAnsi="Arial" w:cs="DIN-Black"/>
          <w:color w:val="000000"/>
          <w:szCs w:val="20"/>
        </w:rPr>
        <w:t xml:space="preserve"> </w:t>
      </w:r>
      <w:r w:rsidRPr="00BE2051">
        <w:rPr>
          <w:rFonts w:ascii="Arial" w:hAnsi="Arial" w:cs="DIN-Black"/>
          <w:color w:val="000000"/>
          <w:szCs w:val="20"/>
        </w:rPr>
        <w:t>L’Alliance aura pour rôle de favoriser la création de partenariats franco-tunisiens en vue</w:t>
      </w:r>
      <w:r w:rsidR="00DE216E">
        <w:rPr>
          <w:rFonts w:ascii="Arial" w:hAnsi="Arial" w:cs="DIN-Black"/>
          <w:color w:val="000000"/>
          <w:szCs w:val="20"/>
        </w:rPr>
        <w:t xml:space="preserve"> </w:t>
      </w:r>
      <w:r w:rsidRPr="00BE2051">
        <w:rPr>
          <w:rFonts w:ascii="Arial" w:hAnsi="Arial" w:cs="DIN-Black"/>
          <w:color w:val="000000"/>
          <w:szCs w:val="20"/>
        </w:rPr>
        <w:t>d’adresser ensemble des marchés solvables dans le domaine du numérique, en accroissant leurs</w:t>
      </w:r>
      <w:r>
        <w:rPr>
          <w:rFonts w:ascii="Arial" w:hAnsi="Arial" w:cs="DIN-Black"/>
          <w:color w:val="000000"/>
          <w:szCs w:val="20"/>
        </w:rPr>
        <w:t xml:space="preserve"> </w:t>
      </w:r>
      <w:r w:rsidRPr="00BE2051">
        <w:rPr>
          <w:rFonts w:ascii="Arial" w:hAnsi="Arial" w:cs="DIN-Black"/>
          <w:color w:val="000000"/>
          <w:szCs w:val="20"/>
        </w:rPr>
        <w:t>chances de remporter les appels d’offre.</w:t>
      </w:r>
    </w:p>
    <w:p w:rsidR="00861B8E" w:rsidRDefault="00861B8E" w:rsidP="00861B8E">
      <w:pPr>
        <w:widowControl w:val="0"/>
        <w:autoSpaceDE w:val="0"/>
        <w:autoSpaceDN w:val="0"/>
        <w:adjustRightInd w:val="0"/>
        <w:rPr>
          <w:rFonts w:ascii="Arial" w:hAnsi="Arial" w:cs="DIN-Black"/>
          <w:color w:val="000000"/>
          <w:szCs w:val="20"/>
        </w:rPr>
      </w:pPr>
      <w:r>
        <w:rPr>
          <w:rFonts w:ascii="Arial" w:hAnsi="Arial" w:cs="DIN-Black"/>
          <w:color w:val="000000"/>
          <w:szCs w:val="20"/>
        </w:rPr>
        <w:lastRenderedPageBreak/>
        <w:t>Autre objectif prioritaire,</w:t>
      </w:r>
      <w:r w:rsidRPr="00FD3724">
        <w:rPr>
          <w:rFonts w:ascii="Arial" w:hAnsi="Arial" w:cs="DIN-Black"/>
          <w:color w:val="000000"/>
          <w:szCs w:val="20"/>
        </w:rPr>
        <w:t xml:space="preserve"> </w:t>
      </w:r>
      <w:r w:rsidRPr="00BE2051">
        <w:rPr>
          <w:rFonts w:ascii="Arial" w:hAnsi="Arial" w:cs="DIN-Black"/>
          <w:color w:val="000000"/>
          <w:szCs w:val="20"/>
        </w:rPr>
        <w:t xml:space="preserve">la </w:t>
      </w:r>
      <w:r w:rsidRPr="00404C61">
        <w:rPr>
          <w:rFonts w:ascii="Arial" w:hAnsi="Arial" w:cs="DIN-Black"/>
          <w:b/>
          <w:color w:val="000000"/>
          <w:szCs w:val="20"/>
        </w:rPr>
        <w:t>création du cadre euro-méditerranéen de qualification</w:t>
      </w:r>
      <w:r w:rsidRPr="00BE2051">
        <w:rPr>
          <w:rFonts w:ascii="Arial" w:hAnsi="Arial" w:cs="DIN-Black"/>
          <w:color w:val="000000"/>
          <w:szCs w:val="20"/>
        </w:rPr>
        <w:t xml:space="preserve"> est une nécessité dans un contexte où il n’existe pas</w:t>
      </w:r>
      <w:r>
        <w:rPr>
          <w:rFonts w:ascii="Arial" w:hAnsi="Arial" w:cs="DIN-Black"/>
          <w:color w:val="000000"/>
          <w:szCs w:val="20"/>
        </w:rPr>
        <w:t xml:space="preserve"> </w:t>
      </w:r>
      <w:r w:rsidRPr="00BE2051">
        <w:rPr>
          <w:rFonts w:ascii="Arial" w:hAnsi="Arial" w:cs="DIN-Black"/>
          <w:color w:val="000000"/>
          <w:szCs w:val="20"/>
        </w:rPr>
        <w:t>de références communes en matière de qualification et de formation. Pour ce faire, une charte</w:t>
      </w:r>
      <w:r>
        <w:rPr>
          <w:rFonts w:ascii="Arial" w:hAnsi="Arial" w:cs="DIN-Black"/>
          <w:color w:val="000000"/>
          <w:szCs w:val="20"/>
        </w:rPr>
        <w:t xml:space="preserve"> </w:t>
      </w:r>
      <w:r w:rsidRPr="00BE2051">
        <w:rPr>
          <w:rFonts w:ascii="Arial" w:hAnsi="Arial" w:cs="DIN-Black"/>
          <w:color w:val="000000"/>
          <w:szCs w:val="20"/>
        </w:rPr>
        <w:t>intitulée « Vers un cadre euro-méditerranéen des qualifications » met en place cinq actions prioritaires,</w:t>
      </w:r>
      <w:r>
        <w:rPr>
          <w:rFonts w:ascii="Arial" w:hAnsi="Arial" w:cs="DIN-Black"/>
          <w:color w:val="000000"/>
          <w:szCs w:val="20"/>
        </w:rPr>
        <w:t xml:space="preserve"> </w:t>
      </w:r>
      <w:r w:rsidRPr="00BE2051">
        <w:rPr>
          <w:rFonts w:ascii="Arial" w:hAnsi="Arial" w:cs="DIN-Black"/>
          <w:color w:val="000000"/>
          <w:szCs w:val="20"/>
        </w:rPr>
        <w:t>fondées sur de nouvelles modalités d’harmonisation et de reconnaissance des acquis</w:t>
      </w:r>
      <w:r>
        <w:rPr>
          <w:rFonts w:ascii="Arial" w:hAnsi="Arial" w:cs="DIN-Black"/>
          <w:color w:val="000000"/>
          <w:szCs w:val="20"/>
        </w:rPr>
        <w:t xml:space="preserve"> </w:t>
      </w:r>
      <w:r w:rsidRPr="00BE2051">
        <w:rPr>
          <w:rFonts w:ascii="Arial" w:hAnsi="Arial" w:cs="DIN-Black"/>
          <w:color w:val="000000"/>
          <w:szCs w:val="20"/>
        </w:rPr>
        <w:t>professionnels.</w:t>
      </w:r>
    </w:p>
    <w:p w:rsidR="00861B8E" w:rsidRDefault="00861B8E" w:rsidP="00861B8E">
      <w:pPr>
        <w:widowControl w:val="0"/>
        <w:autoSpaceDE w:val="0"/>
        <w:autoSpaceDN w:val="0"/>
        <w:adjustRightInd w:val="0"/>
        <w:rPr>
          <w:rFonts w:ascii="Arial" w:hAnsi="Arial" w:cs="DIN-Black"/>
          <w:color w:val="000000"/>
          <w:szCs w:val="20"/>
        </w:rPr>
      </w:pPr>
    </w:p>
    <w:p w:rsidR="00861B8E" w:rsidRDefault="00861B8E" w:rsidP="00861B8E">
      <w:pPr>
        <w:widowControl w:val="0"/>
        <w:autoSpaceDE w:val="0"/>
        <w:autoSpaceDN w:val="0"/>
        <w:adjustRightInd w:val="0"/>
        <w:rPr>
          <w:rFonts w:ascii="Arial" w:eastAsiaTheme="minorHAnsi" w:hAnsi="Arial" w:cs="Arial"/>
          <w:b/>
          <w:bCs/>
          <w:color w:val="262626"/>
          <w:lang w:eastAsia="en-US"/>
        </w:rPr>
      </w:pPr>
      <w:r>
        <w:rPr>
          <w:rFonts w:ascii="Arial" w:hAnsi="Arial" w:cs="DIN-Black"/>
          <w:color w:val="000000"/>
          <w:szCs w:val="20"/>
        </w:rPr>
        <w:t xml:space="preserve">L’initiative qui a fortement intéressé l’autre invitée, </w:t>
      </w:r>
      <w:r w:rsidRPr="00404C61">
        <w:rPr>
          <w:rFonts w:ascii="Arial" w:hAnsi="Arial"/>
          <w:b/>
        </w:rPr>
        <w:t xml:space="preserve">Elvire </w:t>
      </w:r>
      <w:proofErr w:type="spellStart"/>
      <w:r w:rsidRPr="00404C61">
        <w:rPr>
          <w:rFonts w:ascii="Arial" w:hAnsi="Arial"/>
          <w:b/>
        </w:rPr>
        <w:t>Maurouard</w:t>
      </w:r>
      <w:proofErr w:type="spellEnd"/>
      <w:r w:rsidRPr="00404C61">
        <w:rPr>
          <w:rFonts w:ascii="Arial" w:eastAsiaTheme="minorHAnsi" w:hAnsi="Arial" w:cs="Calibri"/>
          <w:b/>
          <w:szCs w:val="30"/>
          <w:lang w:eastAsia="en-US"/>
        </w:rPr>
        <w:t xml:space="preserve">, </w:t>
      </w:r>
      <w:r w:rsidRPr="00404C61">
        <w:rPr>
          <w:rFonts w:ascii="Arial" w:eastAsiaTheme="minorHAnsi" w:hAnsi="Arial" w:cs="Calibri"/>
          <w:szCs w:val="30"/>
          <w:lang w:eastAsia="en-US"/>
        </w:rPr>
        <w:t xml:space="preserve">déléguée internationale du CMA en Guinée, </w:t>
      </w:r>
      <w:r>
        <w:rPr>
          <w:rFonts w:ascii="Arial" w:eastAsiaTheme="minorHAnsi" w:hAnsi="Arial" w:cs="Calibri"/>
          <w:szCs w:val="30"/>
          <w:lang w:eastAsia="en-US"/>
        </w:rPr>
        <w:t>née à Haïti,</w:t>
      </w:r>
      <w:r w:rsidRPr="00404C61">
        <w:rPr>
          <w:rFonts w:ascii="Arial" w:eastAsiaTheme="minorHAnsi" w:hAnsi="Arial" w:cs="Calibri"/>
          <w:szCs w:val="30"/>
          <w:lang w:eastAsia="en-US"/>
        </w:rPr>
        <w:t xml:space="preserve"> écrivain </w:t>
      </w:r>
      <w:r>
        <w:rPr>
          <w:rFonts w:ascii="Arial" w:eastAsiaTheme="minorHAnsi" w:hAnsi="Arial" w:cs="Arial"/>
          <w:bCs/>
          <w:color w:val="262626"/>
          <w:lang w:eastAsia="en-US"/>
        </w:rPr>
        <w:t xml:space="preserve">et </w:t>
      </w:r>
      <w:r w:rsidRPr="00404C61">
        <w:rPr>
          <w:rFonts w:ascii="Arial" w:eastAsiaTheme="minorHAnsi" w:hAnsi="Arial" w:cs="Arial"/>
          <w:b/>
          <w:bCs/>
          <w:color w:val="262626"/>
          <w:lang w:eastAsia="en-US"/>
        </w:rPr>
        <w:t xml:space="preserve">Recteur à l’université de </w:t>
      </w:r>
      <w:proofErr w:type="spellStart"/>
      <w:r w:rsidRPr="00404C61">
        <w:rPr>
          <w:rFonts w:ascii="Arial" w:eastAsiaTheme="minorHAnsi" w:hAnsi="Arial" w:cs="Arial"/>
          <w:b/>
          <w:bCs/>
          <w:color w:val="262626"/>
          <w:lang w:eastAsia="en-US"/>
        </w:rPr>
        <w:t>Soundiata</w:t>
      </w:r>
      <w:proofErr w:type="spellEnd"/>
      <w:r w:rsidRPr="00404C61">
        <w:rPr>
          <w:rFonts w:ascii="Arial" w:eastAsiaTheme="minorHAnsi" w:hAnsi="Arial" w:cs="Arial"/>
          <w:b/>
          <w:bCs/>
          <w:color w:val="262626"/>
          <w:lang w:eastAsia="en-US"/>
        </w:rPr>
        <w:t xml:space="preserve"> à Kankan, en République de Guinée</w:t>
      </w:r>
      <w:r>
        <w:rPr>
          <w:rFonts w:ascii="Arial" w:eastAsiaTheme="minorHAnsi" w:hAnsi="Arial" w:cs="Arial"/>
          <w:b/>
          <w:bCs/>
          <w:color w:val="262626"/>
          <w:lang w:eastAsia="en-US"/>
        </w:rPr>
        <w:t xml:space="preserve">, </w:t>
      </w:r>
      <w:r w:rsidRPr="00404C61">
        <w:rPr>
          <w:rFonts w:ascii="Arial" w:eastAsiaTheme="minorHAnsi" w:hAnsi="Arial" w:cs="Arial"/>
          <w:bCs/>
          <w:color w:val="262626"/>
          <w:lang w:eastAsia="en-US"/>
        </w:rPr>
        <w:t xml:space="preserve">c’est </w:t>
      </w:r>
      <w:r>
        <w:rPr>
          <w:rFonts w:ascii="Arial" w:eastAsiaTheme="minorHAnsi" w:hAnsi="Arial" w:cs="Arial"/>
          <w:b/>
          <w:bCs/>
          <w:color w:val="262626"/>
          <w:lang w:eastAsia="en-US"/>
        </w:rPr>
        <w:t>la création d’une Fondation des Femmes de L’</w:t>
      </w:r>
      <w:proofErr w:type="spellStart"/>
      <w:r>
        <w:rPr>
          <w:rFonts w:ascii="Arial" w:eastAsiaTheme="minorHAnsi" w:hAnsi="Arial" w:cs="Arial"/>
          <w:b/>
          <w:bCs/>
          <w:color w:val="262626"/>
          <w:lang w:eastAsia="en-US"/>
        </w:rPr>
        <w:t>Euro-Méditerranée</w:t>
      </w:r>
      <w:proofErr w:type="spellEnd"/>
      <w:r>
        <w:rPr>
          <w:rFonts w:ascii="Arial" w:eastAsiaTheme="minorHAnsi" w:hAnsi="Arial" w:cs="Arial"/>
          <w:b/>
          <w:bCs/>
          <w:color w:val="262626"/>
          <w:lang w:eastAsia="en-US"/>
        </w:rPr>
        <w:t>.</w:t>
      </w:r>
    </w:p>
    <w:p w:rsidR="00861B8E" w:rsidRDefault="00861B8E" w:rsidP="00861B8E">
      <w:pPr>
        <w:widowControl w:val="0"/>
        <w:autoSpaceDE w:val="0"/>
        <w:autoSpaceDN w:val="0"/>
        <w:adjustRightInd w:val="0"/>
        <w:rPr>
          <w:rFonts w:ascii="Arial" w:hAnsi="Arial" w:cs="DIN-Black"/>
          <w:color w:val="000000"/>
          <w:szCs w:val="20"/>
        </w:rPr>
      </w:pPr>
      <w:r>
        <w:rPr>
          <w:rFonts w:ascii="Arial" w:eastAsiaTheme="minorHAnsi" w:hAnsi="Arial" w:cs="Arial"/>
          <w:bCs/>
          <w:color w:val="262626"/>
          <w:lang w:eastAsia="en-US"/>
        </w:rPr>
        <w:t xml:space="preserve">Cette Fondation a pour </w:t>
      </w:r>
      <w:r w:rsidRPr="00BE2051">
        <w:rPr>
          <w:rFonts w:ascii="Arial" w:hAnsi="Arial" w:cs="DIN-Black"/>
          <w:color w:val="000000"/>
          <w:szCs w:val="20"/>
        </w:rPr>
        <w:t>objectif de devenir un lieu identifié par les acteurs institutionnels</w:t>
      </w:r>
      <w:r>
        <w:rPr>
          <w:rFonts w:ascii="Arial" w:hAnsi="Arial" w:cs="DIN-Black"/>
          <w:color w:val="000000"/>
          <w:szCs w:val="20"/>
        </w:rPr>
        <w:t xml:space="preserve"> </w:t>
      </w:r>
      <w:r w:rsidRPr="00BE2051">
        <w:rPr>
          <w:rFonts w:ascii="Arial" w:hAnsi="Arial" w:cs="DIN-Black"/>
          <w:color w:val="000000"/>
          <w:szCs w:val="20"/>
        </w:rPr>
        <w:t>et privés (États, Collectivités territoriales, associations, chercheurs, entreprises) comme étant</w:t>
      </w:r>
      <w:r>
        <w:rPr>
          <w:rFonts w:ascii="Arial" w:hAnsi="Arial" w:cs="DIN-Black"/>
          <w:color w:val="000000"/>
          <w:szCs w:val="20"/>
        </w:rPr>
        <w:t xml:space="preserve"> </w:t>
      </w:r>
      <w:r w:rsidRPr="00BE2051">
        <w:rPr>
          <w:rFonts w:ascii="Arial" w:hAnsi="Arial" w:cs="DIN-Black"/>
          <w:color w:val="000000"/>
          <w:szCs w:val="20"/>
        </w:rPr>
        <w:t>un espace de référence pour la connaissance sur les rapports hommes-femmes en Méditerranée,</w:t>
      </w:r>
      <w:r>
        <w:rPr>
          <w:rFonts w:ascii="Arial" w:hAnsi="Arial" w:cs="DIN-Black"/>
          <w:color w:val="000000"/>
          <w:szCs w:val="20"/>
        </w:rPr>
        <w:t xml:space="preserve"> </w:t>
      </w:r>
      <w:r w:rsidRPr="00BE2051">
        <w:rPr>
          <w:rFonts w:ascii="Arial" w:hAnsi="Arial" w:cs="DIN-Black"/>
          <w:color w:val="000000"/>
          <w:szCs w:val="20"/>
        </w:rPr>
        <w:t>ainsi qu’un lieu de mise en œuvre d’actions cohérentes en faveur de l’autonomisation des</w:t>
      </w:r>
      <w:r>
        <w:rPr>
          <w:rFonts w:ascii="Arial" w:hAnsi="Arial" w:cs="DIN-Black"/>
          <w:color w:val="000000"/>
          <w:szCs w:val="20"/>
        </w:rPr>
        <w:t xml:space="preserve"> </w:t>
      </w:r>
      <w:r w:rsidRPr="00BE2051">
        <w:rPr>
          <w:rFonts w:ascii="Arial" w:hAnsi="Arial" w:cs="DIN-Black"/>
          <w:color w:val="000000"/>
          <w:szCs w:val="20"/>
        </w:rPr>
        <w:t>femmes en Méditerranée. Elle vise à mettre en œuvre le projet « Développer l’autonomie des</w:t>
      </w:r>
      <w:r>
        <w:rPr>
          <w:rFonts w:ascii="Arial" w:hAnsi="Arial" w:cs="DIN-Black"/>
          <w:color w:val="000000"/>
          <w:szCs w:val="20"/>
        </w:rPr>
        <w:t xml:space="preserve"> </w:t>
      </w:r>
      <w:r w:rsidRPr="00BE2051">
        <w:rPr>
          <w:rFonts w:ascii="Arial" w:hAnsi="Arial" w:cs="DIN-Black"/>
          <w:color w:val="000000"/>
          <w:szCs w:val="20"/>
        </w:rPr>
        <w:t>Femmes », labellisé par l’Union pour la Méditerranée</w:t>
      </w:r>
      <w:r>
        <w:rPr>
          <w:rFonts w:ascii="Arial" w:hAnsi="Arial" w:cs="DIN-Black"/>
          <w:color w:val="000000"/>
          <w:szCs w:val="20"/>
        </w:rPr>
        <w:t>.</w:t>
      </w:r>
    </w:p>
    <w:p w:rsidR="00861B8E" w:rsidRDefault="00861B8E" w:rsidP="00861B8E">
      <w:pPr>
        <w:widowControl w:val="0"/>
        <w:autoSpaceDE w:val="0"/>
        <w:autoSpaceDN w:val="0"/>
        <w:adjustRightInd w:val="0"/>
        <w:rPr>
          <w:rFonts w:ascii="Arial" w:hAnsi="Arial" w:cs="DIN-Black"/>
          <w:color w:val="000000"/>
          <w:szCs w:val="20"/>
        </w:rPr>
      </w:pPr>
    </w:p>
    <w:p w:rsidR="00861B8E" w:rsidRPr="007F7498" w:rsidRDefault="00861B8E" w:rsidP="00861B8E">
      <w:pPr>
        <w:rPr>
          <w:rFonts w:ascii="Arial" w:hAnsi="Arial"/>
          <w:b/>
          <w:szCs w:val="28"/>
        </w:rPr>
      </w:pPr>
      <w:r w:rsidRPr="007F7498">
        <w:rPr>
          <w:rFonts w:ascii="Arial" w:hAnsi="Arial" w:cs="DIN-Black"/>
          <w:color w:val="000000"/>
          <w:szCs w:val="20"/>
        </w:rPr>
        <w:t xml:space="preserve">La parole a été donnée à Elvire </w:t>
      </w:r>
      <w:proofErr w:type="spellStart"/>
      <w:r w:rsidRPr="007F7498">
        <w:rPr>
          <w:rFonts w:ascii="Arial" w:hAnsi="Arial" w:cs="DIN-Black"/>
          <w:color w:val="000000"/>
          <w:szCs w:val="20"/>
        </w:rPr>
        <w:t>Maurouard</w:t>
      </w:r>
      <w:proofErr w:type="spellEnd"/>
      <w:r w:rsidRPr="007F7498">
        <w:rPr>
          <w:rFonts w:ascii="Arial" w:hAnsi="Arial" w:cs="DIN-Black"/>
          <w:color w:val="000000"/>
          <w:szCs w:val="20"/>
        </w:rPr>
        <w:t xml:space="preserve"> qui a évoqué </w:t>
      </w:r>
      <w:r w:rsidRPr="007F7498">
        <w:rPr>
          <w:rFonts w:ascii="Arial" w:hAnsi="Arial"/>
          <w:b/>
          <w:szCs w:val="28"/>
        </w:rPr>
        <w:t>L’enseignement des filles et des femmes en Afrique, le cas de la Guinée.</w:t>
      </w:r>
    </w:p>
    <w:p w:rsidR="00861B8E" w:rsidRPr="007F7498" w:rsidRDefault="00861B8E" w:rsidP="00861B8E">
      <w:pPr>
        <w:widowControl w:val="0"/>
        <w:autoSpaceDE w:val="0"/>
        <w:autoSpaceDN w:val="0"/>
        <w:adjustRightInd w:val="0"/>
        <w:rPr>
          <w:rStyle w:val="CharacterStyle2"/>
        </w:rPr>
      </w:pPr>
      <w:r w:rsidRPr="007F7498">
        <w:rPr>
          <w:rStyle w:val="CharacterStyle2"/>
          <w:rFonts w:ascii="Arial" w:hAnsi="Arial"/>
          <w:sz w:val="24"/>
          <w:szCs w:val="28"/>
        </w:rPr>
        <w:t>Plusieurs stratégies ont été mises en œuvre en vue de l'amélioration de l'éducation et de la formation des femmes africaines. Un comité d'équité a été crée.</w:t>
      </w:r>
    </w:p>
    <w:p w:rsidR="00861B8E" w:rsidRPr="007F7498" w:rsidRDefault="00861B8E" w:rsidP="00861B8E">
      <w:pPr>
        <w:pStyle w:val="Style13"/>
        <w:kinsoku w:val="0"/>
        <w:autoSpaceDE/>
        <w:autoSpaceDN/>
        <w:ind w:left="0" w:right="0" w:firstLine="0"/>
        <w:rPr>
          <w:rFonts w:ascii="Arial" w:hAnsi="Arial" w:cs="Times New Roman"/>
          <w:sz w:val="24"/>
          <w:szCs w:val="28"/>
        </w:rPr>
      </w:pPr>
      <w:r w:rsidRPr="007F7498">
        <w:rPr>
          <w:rStyle w:val="CharacterStyle2"/>
          <w:rFonts w:ascii="Arial" w:hAnsi="Arial"/>
          <w:sz w:val="24"/>
          <w:szCs w:val="28"/>
        </w:rPr>
        <w:t xml:space="preserve">Mais la </w:t>
      </w:r>
      <w:r w:rsidRPr="007F7498">
        <w:rPr>
          <w:rFonts w:ascii="Arial" w:hAnsi="Arial"/>
          <w:sz w:val="24"/>
          <w:szCs w:val="28"/>
        </w:rPr>
        <w:t>participation des filles aux effectifs de l'enseignement supérieur se décline encore ainsi :</w:t>
      </w:r>
    </w:p>
    <w:p w:rsidR="00861B8E" w:rsidRPr="007F7498" w:rsidRDefault="00861B8E" w:rsidP="00861B8E">
      <w:pPr>
        <w:pStyle w:val="Style8"/>
        <w:kinsoku w:val="0"/>
        <w:autoSpaceDE/>
        <w:autoSpaceDN/>
        <w:adjustRightInd/>
        <w:jc w:val="both"/>
        <w:rPr>
          <w:rFonts w:ascii="Arial" w:hAnsi="Arial"/>
          <w:szCs w:val="28"/>
        </w:rPr>
      </w:pPr>
      <w:r w:rsidRPr="007F7498">
        <w:rPr>
          <w:rFonts w:ascii="Arial" w:hAnsi="Arial"/>
          <w:szCs w:val="28"/>
        </w:rPr>
        <w:t xml:space="preserve">- A l'Université de Conakry, 19, 08% de filles; </w:t>
      </w:r>
    </w:p>
    <w:p w:rsidR="007F7498" w:rsidRDefault="00861B8E" w:rsidP="00861B8E">
      <w:pPr>
        <w:widowControl w:val="0"/>
        <w:autoSpaceDE w:val="0"/>
        <w:autoSpaceDN w:val="0"/>
        <w:adjustRightInd w:val="0"/>
        <w:rPr>
          <w:rFonts w:ascii="Arial" w:hAnsi="Arial"/>
          <w:szCs w:val="28"/>
        </w:rPr>
      </w:pPr>
      <w:r w:rsidRPr="007F7498">
        <w:rPr>
          <w:rFonts w:ascii="Arial" w:hAnsi="Arial"/>
          <w:szCs w:val="28"/>
        </w:rPr>
        <w:t xml:space="preserve">- A l'Université de Kankan, 12, 36% de filles </w:t>
      </w:r>
    </w:p>
    <w:p w:rsidR="00861B8E" w:rsidRPr="007F7498" w:rsidRDefault="007F7498" w:rsidP="00861B8E">
      <w:pPr>
        <w:widowControl w:val="0"/>
        <w:autoSpaceDE w:val="0"/>
        <w:autoSpaceDN w:val="0"/>
        <w:adjustRightInd w:val="0"/>
        <w:rPr>
          <w:rFonts w:ascii="Arial" w:hAnsi="Arial"/>
          <w:szCs w:val="28"/>
        </w:rPr>
      </w:pPr>
      <w:r>
        <w:rPr>
          <w:rFonts w:ascii="Arial" w:hAnsi="Arial"/>
          <w:szCs w:val="28"/>
        </w:rPr>
        <w:t xml:space="preserve">Elvire </w:t>
      </w:r>
      <w:proofErr w:type="spellStart"/>
      <w:r>
        <w:rPr>
          <w:rFonts w:ascii="Arial" w:hAnsi="Arial"/>
          <w:szCs w:val="28"/>
        </w:rPr>
        <w:t>Maurouard</w:t>
      </w:r>
      <w:proofErr w:type="spellEnd"/>
      <w:r>
        <w:rPr>
          <w:rFonts w:ascii="Arial" w:hAnsi="Arial"/>
          <w:szCs w:val="28"/>
        </w:rPr>
        <w:t xml:space="preserve"> a évoqué le mythe d’Othello. Elle souhaite réinventer un destin pour tous les « </w:t>
      </w:r>
      <w:proofErr w:type="spellStart"/>
      <w:r>
        <w:rPr>
          <w:rFonts w:ascii="Arial" w:hAnsi="Arial"/>
          <w:szCs w:val="28"/>
        </w:rPr>
        <w:t>Othellos</w:t>
      </w:r>
      <w:proofErr w:type="spellEnd"/>
      <w:r>
        <w:rPr>
          <w:rFonts w:ascii="Arial" w:hAnsi="Arial"/>
          <w:szCs w:val="28"/>
        </w:rPr>
        <w:t> » de demain afin que les « </w:t>
      </w:r>
      <w:proofErr w:type="spellStart"/>
      <w:r>
        <w:rPr>
          <w:rFonts w:ascii="Arial" w:hAnsi="Arial"/>
          <w:szCs w:val="28"/>
        </w:rPr>
        <w:t>Desdémones</w:t>
      </w:r>
      <w:proofErr w:type="spellEnd"/>
      <w:r>
        <w:rPr>
          <w:rFonts w:ascii="Arial" w:hAnsi="Arial"/>
          <w:szCs w:val="28"/>
        </w:rPr>
        <w:t> » puissent vivre libres et dans l’harmonie.</w:t>
      </w:r>
    </w:p>
    <w:p w:rsidR="00861B8E" w:rsidRPr="007F7498" w:rsidRDefault="00861B8E" w:rsidP="00861B8E">
      <w:pPr>
        <w:rPr>
          <w:rFonts w:ascii="Arial" w:hAnsi="Arial"/>
          <w:szCs w:val="28"/>
        </w:rPr>
      </w:pPr>
      <w:r w:rsidRPr="007F7498">
        <w:rPr>
          <w:rFonts w:ascii="Arial" w:hAnsi="Arial"/>
          <w:szCs w:val="28"/>
        </w:rPr>
        <w:t xml:space="preserve">En conclusion, Elvire </w:t>
      </w:r>
      <w:proofErr w:type="spellStart"/>
      <w:r w:rsidRPr="007F7498">
        <w:rPr>
          <w:rFonts w:ascii="Arial" w:hAnsi="Arial"/>
          <w:szCs w:val="28"/>
        </w:rPr>
        <w:t>Maurouard</w:t>
      </w:r>
      <w:proofErr w:type="spellEnd"/>
      <w:r w:rsidRPr="007F7498">
        <w:rPr>
          <w:rFonts w:ascii="Arial" w:hAnsi="Arial"/>
          <w:szCs w:val="28"/>
        </w:rPr>
        <w:t xml:space="preserve"> insiste sur le fait que toute théorie de l’éducation implique une métaphysique, une conception non seulement statique, mais dynamique de la vie. On dit de la Guinée qu’elle est le dernier jardin d’Eden, eu égard à ses richesses naturelles, mais seul un apprentissage constant et sérieux fera de la Guinée, l’Eden des femmes. </w:t>
      </w:r>
    </w:p>
    <w:p w:rsidR="00861B8E" w:rsidRPr="007F7498" w:rsidRDefault="00861B8E" w:rsidP="00861B8E">
      <w:pPr>
        <w:widowControl w:val="0"/>
        <w:autoSpaceDE w:val="0"/>
        <w:autoSpaceDN w:val="0"/>
        <w:adjustRightInd w:val="0"/>
        <w:rPr>
          <w:rFonts w:ascii="Arial" w:eastAsiaTheme="minorHAnsi" w:hAnsi="Arial" w:cs="Arial"/>
          <w:bCs/>
          <w:color w:val="262626"/>
          <w:lang w:eastAsia="en-US"/>
        </w:rPr>
      </w:pPr>
    </w:p>
    <w:p w:rsidR="00861B8E" w:rsidRPr="007F7498" w:rsidRDefault="00861B8E" w:rsidP="00861B8E">
      <w:pPr>
        <w:pStyle w:val="Paragraphedeliste"/>
        <w:widowControl w:val="0"/>
        <w:autoSpaceDE w:val="0"/>
        <w:autoSpaceDN w:val="0"/>
        <w:adjustRightInd w:val="0"/>
        <w:rPr>
          <w:rFonts w:ascii="Arial" w:eastAsiaTheme="minorHAnsi" w:hAnsi="Arial" w:cs="Calibri"/>
          <w:b/>
          <w:szCs w:val="30"/>
          <w:lang w:eastAsia="en-US"/>
        </w:rPr>
      </w:pPr>
    </w:p>
    <w:p w:rsidR="00AD538C" w:rsidRDefault="00AD538C" w:rsidP="00861B8E">
      <w:pPr>
        <w:widowControl w:val="0"/>
        <w:autoSpaceDE w:val="0"/>
        <w:autoSpaceDN w:val="0"/>
        <w:adjustRightInd w:val="0"/>
        <w:rPr>
          <w:rFonts w:ascii="Arial" w:hAnsi="Arial" w:cs="DIN-Black"/>
          <w:b/>
          <w:color w:val="0000FF"/>
          <w:sz w:val="32"/>
          <w:szCs w:val="20"/>
        </w:rPr>
      </w:pPr>
      <w:r w:rsidRPr="00AD538C">
        <w:rPr>
          <w:rFonts w:ascii="Arial" w:hAnsi="Arial" w:cs="DIN-Black"/>
          <w:b/>
          <w:color w:val="0000FF"/>
          <w:sz w:val="32"/>
          <w:szCs w:val="20"/>
        </w:rPr>
        <w:t>Prochaine réunion Réseaux</w:t>
      </w:r>
    </w:p>
    <w:p w:rsidR="00AD538C" w:rsidRDefault="00AD538C" w:rsidP="00861B8E">
      <w:pPr>
        <w:widowControl w:val="0"/>
        <w:autoSpaceDE w:val="0"/>
        <w:autoSpaceDN w:val="0"/>
        <w:adjustRightInd w:val="0"/>
        <w:rPr>
          <w:rFonts w:ascii="Arial" w:hAnsi="Arial" w:cs="DIN-Black"/>
          <w:b/>
          <w:color w:val="0000FF"/>
          <w:sz w:val="32"/>
          <w:szCs w:val="20"/>
        </w:rPr>
      </w:pPr>
      <w:r>
        <w:rPr>
          <w:rFonts w:ascii="Arial" w:hAnsi="Arial" w:cs="DIN-Black"/>
          <w:b/>
          <w:color w:val="0000FF"/>
          <w:sz w:val="32"/>
          <w:szCs w:val="20"/>
        </w:rPr>
        <w:t xml:space="preserve"> </w:t>
      </w:r>
      <w:proofErr w:type="gramStart"/>
      <w:r>
        <w:rPr>
          <w:rFonts w:ascii="Arial" w:hAnsi="Arial" w:cs="DIN-Black"/>
          <w:b/>
          <w:color w:val="0000FF"/>
          <w:sz w:val="32"/>
          <w:szCs w:val="20"/>
        </w:rPr>
        <w:t>le</w:t>
      </w:r>
      <w:proofErr w:type="gramEnd"/>
      <w:r>
        <w:rPr>
          <w:rFonts w:ascii="Arial" w:hAnsi="Arial" w:cs="DIN-Black"/>
          <w:b/>
          <w:color w:val="0000FF"/>
          <w:sz w:val="32"/>
          <w:szCs w:val="20"/>
        </w:rPr>
        <w:t xml:space="preserve"> Jeudi 5 Décembre 2013</w:t>
      </w:r>
    </w:p>
    <w:p w:rsidR="00861B8E" w:rsidRPr="00AD538C" w:rsidRDefault="00AD538C" w:rsidP="00861B8E">
      <w:pPr>
        <w:widowControl w:val="0"/>
        <w:autoSpaceDE w:val="0"/>
        <w:autoSpaceDN w:val="0"/>
        <w:adjustRightInd w:val="0"/>
        <w:rPr>
          <w:rFonts w:ascii="Arial" w:hAnsi="Arial" w:cs="DIN-Black"/>
          <w:b/>
          <w:color w:val="0000FF"/>
          <w:sz w:val="32"/>
          <w:szCs w:val="20"/>
        </w:rPr>
      </w:pPr>
      <w:r>
        <w:rPr>
          <w:rFonts w:ascii="Arial" w:hAnsi="Arial" w:cs="DIN-Black"/>
          <w:b/>
          <w:color w:val="0000FF"/>
          <w:sz w:val="32"/>
          <w:szCs w:val="20"/>
        </w:rPr>
        <w:t xml:space="preserve"> A</w:t>
      </w:r>
      <w:r w:rsidRPr="00AD538C">
        <w:rPr>
          <w:rFonts w:ascii="Arial" w:hAnsi="Arial" w:cs="DIN-Black"/>
          <w:b/>
          <w:color w:val="0000FF"/>
          <w:sz w:val="32"/>
          <w:szCs w:val="20"/>
        </w:rPr>
        <w:t>vec pour invitée surprise, Catherine Gassier « </w:t>
      </w:r>
      <w:proofErr w:type="spellStart"/>
      <w:r w:rsidRPr="00AD538C">
        <w:rPr>
          <w:rFonts w:ascii="Arial" w:hAnsi="Arial" w:cs="DIN-Black"/>
          <w:b/>
          <w:color w:val="0000FF"/>
          <w:sz w:val="32"/>
          <w:szCs w:val="20"/>
        </w:rPr>
        <w:t>Teach</w:t>
      </w:r>
      <w:proofErr w:type="spellEnd"/>
      <w:r w:rsidRPr="00AD538C">
        <w:rPr>
          <w:rFonts w:ascii="Arial" w:hAnsi="Arial" w:cs="DIN-Black"/>
          <w:b/>
          <w:color w:val="0000FF"/>
          <w:sz w:val="32"/>
          <w:szCs w:val="20"/>
        </w:rPr>
        <w:t xml:space="preserve"> for all »</w:t>
      </w:r>
    </w:p>
    <w:p w:rsidR="00861B8E" w:rsidRPr="00AD538C" w:rsidRDefault="00861B8E" w:rsidP="00861B8E">
      <w:pPr>
        <w:widowControl w:val="0"/>
        <w:autoSpaceDE w:val="0"/>
        <w:autoSpaceDN w:val="0"/>
        <w:adjustRightInd w:val="0"/>
        <w:rPr>
          <w:rFonts w:ascii="Arial" w:hAnsi="Arial" w:cs="DIN-Black"/>
          <w:b/>
          <w:color w:val="0000FF"/>
          <w:sz w:val="32"/>
          <w:szCs w:val="20"/>
        </w:rPr>
      </w:pPr>
    </w:p>
    <w:p w:rsidR="00861B8E" w:rsidRPr="00AD538C" w:rsidRDefault="00861B8E" w:rsidP="00861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color w:val="0000FF"/>
          <w:sz w:val="32"/>
        </w:rPr>
      </w:pPr>
    </w:p>
    <w:p w:rsidR="00861B8E" w:rsidRPr="00AD538C" w:rsidRDefault="00861B8E" w:rsidP="00861B8E">
      <w:pPr>
        <w:widowControl w:val="0"/>
        <w:autoSpaceDE w:val="0"/>
        <w:autoSpaceDN w:val="0"/>
        <w:adjustRightInd w:val="0"/>
        <w:rPr>
          <w:rFonts w:ascii="Arial" w:hAnsi="Arial"/>
          <w:b/>
          <w:color w:val="0000FF"/>
          <w:sz w:val="32"/>
        </w:rPr>
      </w:pPr>
    </w:p>
    <w:p w:rsidR="00861B8E" w:rsidRPr="007F7498" w:rsidRDefault="00861B8E" w:rsidP="00861B8E">
      <w:pPr>
        <w:rPr>
          <w:rFonts w:ascii="Arial" w:hAnsi="Arial" w:cs="Arial"/>
          <w:b/>
          <w:i/>
          <w:color w:val="0000FF"/>
          <w:szCs w:val="32"/>
        </w:rPr>
      </w:pPr>
    </w:p>
    <w:p w:rsidR="00FD7B87" w:rsidRPr="007F7498" w:rsidRDefault="00FD7B87" w:rsidP="00B6141E">
      <w:pPr>
        <w:rPr>
          <w:rFonts w:ascii="Arial" w:hAnsi="Arial" w:cs="Arial"/>
          <w:b/>
          <w:i/>
          <w:color w:val="0000FF"/>
          <w:szCs w:val="32"/>
        </w:rPr>
      </w:pPr>
    </w:p>
    <w:sectPr w:rsidR="00FD7B87" w:rsidRPr="007F7498" w:rsidSect="00FD7B87">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DIN-Black">
    <w:altName w:val="Cambria"/>
    <w:panose1 w:val="00000000000000000000"/>
    <w:charset w:val="4D"/>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4F74617"/>
    <w:multiLevelType w:val="hybridMultilevel"/>
    <w:tmpl w:val="5D3E92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BA757A1"/>
    <w:multiLevelType w:val="hybridMultilevel"/>
    <w:tmpl w:val="AFE42FF0"/>
    <w:lvl w:ilvl="0" w:tplc="18A280C4">
      <w:start w:val="1996"/>
      <w:numFmt w:val="bullet"/>
      <w:lvlText w:val="-"/>
      <w:lvlJc w:val="left"/>
      <w:pPr>
        <w:ind w:left="1080" w:hanging="360"/>
      </w:pPr>
      <w:rPr>
        <w:rFonts w:ascii="Arial" w:eastAsia="Times New Roman" w:hAnsi="Arial"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438B69A6"/>
    <w:multiLevelType w:val="hybridMultilevel"/>
    <w:tmpl w:val="4516BF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60E5330"/>
    <w:multiLevelType w:val="hybridMultilevel"/>
    <w:tmpl w:val="E48097E2"/>
    <w:lvl w:ilvl="0" w:tplc="82EAC98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75CA0B16"/>
    <w:multiLevelType w:val="hybridMultilevel"/>
    <w:tmpl w:val="E38066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4"/>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ADD"/>
    <w:rsid w:val="000A5504"/>
    <w:rsid w:val="000D7012"/>
    <w:rsid w:val="00173357"/>
    <w:rsid w:val="001B73FD"/>
    <w:rsid w:val="001D7C46"/>
    <w:rsid w:val="00223E3A"/>
    <w:rsid w:val="00296A5E"/>
    <w:rsid w:val="00327CB6"/>
    <w:rsid w:val="004A1E2A"/>
    <w:rsid w:val="0050513F"/>
    <w:rsid w:val="0052102B"/>
    <w:rsid w:val="005758DB"/>
    <w:rsid w:val="005A5051"/>
    <w:rsid w:val="005C3C29"/>
    <w:rsid w:val="006B24A9"/>
    <w:rsid w:val="006C47A2"/>
    <w:rsid w:val="006C6464"/>
    <w:rsid w:val="006D4C42"/>
    <w:rsid w:val="007009CE"/>
    <w:rsid w:val="00712B87"/>
    <w:rsid w:val="007262BE"/>
    <w:rsid w:val="007F7498"/>
    <w:rsid w:val="008113C1"/>
    <w:rsid w:val="00861B8E"/>
    <w:rsid w:val="008E7265"/>
    <w:rsid w:val="00916300"/>
    <w:rsid w:val="009C6419"/>
    <w:rsid w:val="00A04ADD"/>
    <w:rsid w:val="00A106B1"/>
    <w:rsid w:val="00A36120"/>
    <w:rsid w:val="00AB5224"/>
    <w:rsid w:val="00AC3E3B"/>
    <w:rsid w:val="00AD1A90"/>
    <w:rsid w:val="00AD538C"/>
    <w:rsid w:val="00AE7500"/>
    <w:rsid w:val="00B23A76"/>
    <w:rsid w:val="00B427A8"/>
    <w:rsid w:val="00B6141E"/>
    <w:rsid w:val="00B97218"/>
    <w:rsid w:val="00C01AC4"/>
    <w:rsid w:val="00C07C1D"/>
    <w:rsid w:val="00C22B0B"/>
    <w:rsid w:val="00C300B0"/>
    <w:rsid w:val="00D0283C"/>
    <w:rsid w:val="00DE1683"/>
    <w:rsid w:val="00DE216E"/>
    <w:rsid w:val="00E2339B"/>
    <w:rsid w:val="00E94959"/>
    <w:rsid w:val="00EB377D"/>
    <w:rsid w:val="00EF3D7A"/>
    <w:rsid w:val="00F07974"/>
    <w:rsid w:val="00F7448F"/>
    <w:rsid w:val="00F83301"/>
    <w:rsid w:val="00FA1B98"/>
    <w:rsid w:val="00FD7B87"/>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ADD"/>
    <w:pPr>
      <w:spacing w:after="0"/>
    </w:pPr>
    <w:rPr>
      <w:rFonts w:ascii="Times New Roman" w:eastAsia="Times New Roman" w:hAnsi="Times New Roman" w:cs="Times New Roman"/>
      <w:lang w:eastAsia="fr-FR"/>
    </w:rPr>
  </w:style>
  <w:style w:type="paragraph" w:styleId="Titre1">
    <w:name w:val="heading 1"/>
    <w:basedOn w:val="Normal"/>
    <w:next w:val="Normal"/>
    <w:link w:val="Titre1Car"/>
    <w:qFormat/>
    <w:rsid w:val="00EB37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D7B87"/>
    <w:pPr>
      <w:ind w:left="720"/>
      <w:contextualSpacing/>
    </w:pPr>
  </w:style>
  <w:style w:type="paragraph" w:customStyle="1" w:styleId="Default">
    <w:name w:val="Default"/>
    <w:rsid w:val="005A5051"/>
    <w:pPr>
      <w:widowControl w:val="0"/>
      <w:autoSpaceDE w:val="0"/>
      <w:autoSpaceDN w:val="0"/>
      <w:adjustRightInd w:val="0"/>
      <w:spacing w:after="0"/>
    </w:pPr>
    <w:rPr>
      <w:rFonts w:ascii="Arial" w:hAnsi="Arial" w:cs="Arial"/>
      <w:color w:val="000000"/>
    </w:rPr>
  </w:style>
  <w:style w:type="character" w:customStyle="1" w:styleId="Titre1Car">
    <w:name w:val="Titre 1 Car"/>
    <w:basedOn w:val="Policepardfaut"/>
    <w:link w:val="Titre1"/>
    <w:rsid w:val="00EB377D"/>
    <w:rPr>
      <w:rFonts w:asciiTheme="majorHAnsi" w:eastAsiaTheme="majorEastAsia" w:hAnsiTheme="majorHAnsi" w:cstheme="majorBidi"/>
      <w:b/>
      <w:bCs/>
      <w:color w:val="345A8A" w:themeColor="accent1" w:themeShade="B5"/>
      <w:sz w:val="32"/>
      <w:szCs w:val="32"/>
      <w:lang w:eastAsia="fr-FR"/>
    </w:rPr>
  </w:style>
  <w:style w:type="character" w:styleId="Appelnotedebasdep">
    <w:name w:val="footnote reference"/>
    <w:rsid w:val="00EB377D"/>
    <w:rPr>
      <w:vertAlign w:val="superscript"/>
    </w:rPr>
  </w:style>
  <w:style w:type="paragraph" w:styleId="Corpsdetexte">
    <w:name w:val="Body Text"/>
    <w:basedOn w:val="Normal"/>
    <w:link w:val="CorpsdetexteCar"/>
    <w:rsid w:val="00EB377D"/>
    <w:pPr>
      <w:suppressAutoHyphens/>
      <w:spacing w:after="120"/>
    </w:pPr>
    <w:rPr>
      <w:lang w:eastAsia="ar-SA"/>
    </w:rPr>
  </w:style>
  <w:style w:type="character" w:customStyle="1" w:styleId="CorpsdetexteCar">
    <w:name w:val="Corps de texte Car"/>
    <w:basedOn w:val="Policepardfaut"/>
    <w:link w:val="Corpsdetexte"/>
    <w:rsid w:val="00EB377D"/>
    <w:rPr>
      <w:rFonts w:ascii="Times New Roman" w:eastAsia="Times New Roman" w:hAnsi="Times New Roman" w:cs="Times New Roman"/>
      <w:lang w:eastAsia="ar-SA"/>
    </w:rPr>
  </w:style>
  <w:style w:type="paragraph" w:styleId="Notedebasdepage">
    <w:name w:val="footnote text"/>
    <w:basedOn w:val="Normal"/>
    <w:link w:val="NotedebasdepageCar"/>
    <w:rsid w:val="00EB377D"/>
    <w:pPr>
      <w:suppressLineNumbers/>
      <w:suppressAutoHyphens/>
      <w:ind w:left="283" w:hanging="283"/>
    </w:pPr>
    <w:rPr>
      <w:sz w:val="20"/>
      <w:szCs w:val="20"/>
      <w:lang w:eastAsia="ar-SA"/>
    </w:rPr>
  </w:style>
  <w:style w:type="character" w:customStyle="1" w:styleId="NotedebasdepageCar">
    <w:name w:val="Note de bas de page Car"/>
    <w:basedOn w:val="Policepardfaut"/>
    <w:link w:val="Notedebasdepage"/>
    <w:rsid w:val="00EB377D"/>
    <w:rPr>
      <w:rFonts w:ascii="Times New Roman" w:eastAsia="Times New Roman" w:hAnsi="Times New Roman" w:cs="Times New Roman"/>
      <w:sz w:val="20"/>
      <w:szCs w:val="20"/>
      <w:lang w:eastAsia="ar-SA"/>
    </w:rPr>
  </w:style>
  <w:style w:type="paragraph" w:styleId="Corpsdetexte3">
    <w:name w:val="Body Text 3"/>
    <w:basedOn w:val="Normal"/>
    <w:link w:val="Corpsdetexte3Car"/>
    <w:rsid w:val="00EB377D"/>
    <w:pPr>
      <w:spacing w:after="120"/>
    </w:pPr>
    <w:rPr>
      <w:sz w:val="16"/>
      <w:szCs w:val="16"/>
    </w:rPr>
  </w:style>
  <w:style w:type="character" w:customStyle="1" w:styleId="Corpsdetexte3Car">
    <w:name w:val="Corps de texte 3 Car"/>
    <w:basedOn w:val="Policepardfaut"/>
    <w:link w:val="Corpsdetexte3"/>
    <w:rsid w:val="00EB377D"/>
    <w:rPr>
      <w:rFonts w:ascii="Times New Roman" w:eastAsia="Times New Roman" w:hAnsi="Times New Roman" w:cs="Times New Roman"/>
      <w:sz w:val="16"/>
      <w:szCs w:val="16"/>
      <w:lang w:eastAsia="fr-FR"/>
    </w:rPr>
  </w:style>
  <w:style w:type="character" w:customStyle="1" w:styleId="CharacterStyle2">
    <w:name w:val="Character Style 2"/>
    <w:uiPriority w:val="99"/>
    <w:rsid w:val="00861B8E"/>
    <w:rPr>
      <w:rFonts w:ascii="Garamond" w:hAnsi="Garamond"/>
      <w:sz w:val="21"/>
    </w:rPr>
  </w:style>
  <w:style w:type="paragraph" w:customStyle="1" w:styleId="Style8">
    <w:name w:val="Style 8"/>
    <w:basedOn w:val="Normal"/>
    <w:uiPriority w:val="99"/>
    <w:rsid w:val="00861B8E"/>
    <w:pPr>
      <w:widowControl w:val="0"/>
      <w:autoSpaceDE w:val="0"/>
      <w:autoSpaceDN w:val="0"/>
      <w:adjustRightInd w:val="0"/>
    </w:pPr>
  </w:style>
  <w:style w:type="paragraph" w:customStyle="1" w:styleId="Style13">
    <w:name w:val="Style 13"/>
    <w:basedOn w:val="Normal"/>
    <w:uiPriority w:val="99"/>
    <w:rsid w:val="00861B8E"/>
    <w:pPr>
      <w:widowControl w:val="0"/>
      <w:autoSpaceDE w:val="0"/>
      <w:autoSpaceDN w:val="0"/>
      <w:ind w:left="936" w:right="72" w:firstLine="3456"/>
      <w:jc w:val="both"/>
    </w:pPr>
    <w:rPr>
      <w:rFonts w:ascii="Garamond" w:hAnsi="Garamond" w:cs="Garamond"/>
      <w:sz w:val="21"/>
      <w:szCs w:val="21"/>
    </w:rPr>
  </w:style>
  <w:style w:type="paragraph" w:styleId="Textedebulles">
    <w:name w:val="Balloon Text"/>
    <w:basedOn w:val="Normal"/>
    <w:link w:val="TextedebullesCar"/>
    <w:uiPriority w:val="99"/>
    <w:semiHidden/>
    <w:unhideWhenUsed/>
    <w:rsid w:val="00F83301"/>
    <w:rPr>
      <w:rFonts w:ascii="Tahoma" w:hAnsi="Tahoma" w:cs="Tahoma"/>
      <w:sz w:val="16"/>
      <w:szCs w:val="16"/>
    </w:rPr>
  </w:style>
  <w:style w:type="character" w:customStyle="1" w:styleId="TextedebullesCar">
    <w:name w:val="Texte de bulles Car"/>
    <w:basedOn w:val="Policepardfaut"/>
    <w:link w:val="Textedebulles"/>
    <w:uiPriority w:val="99"/>
    <w:semiHidden/>
    <w:rsid w:val="00F83301"/>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ADD"/>
    <w:pPr>
      <w:spacing w:after="0"/>
    </w:pPr>
    <w:rPr>
      <w:rFonts w:ascii="Times New Roman" w:eastAsia="Times New Roman" w:hAnsi="Times New Roman" w:cs="Times New Roman"/>
      <w:lang w:eastAsia="fr-FR"/>
    </w:rPr>
  </w:style>
  <w:style w:type="paragraph" w:styleId="Titre1">
    <w:name w:val="heading 1"/>
    <w:basedOn w:val="Normal"/>
    <w:next w:val="Normal"/>
    <w:link w:val="Titre1Car"/>
    <w:qFormat/>
    <w:rsid w:val="00EB37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D7B87"/>
    <w:pPr>
      <w:ind w:left="720"/>
      <w:contextualSpacing/>
    </w:pPr>
  </w:style>
  <w:style w:type="paragraph" w:customStyle="1" w:styleId="Default">
    <w:name w:val="Default"/>
    <w:rsid w:val="005A5051"/>
    <w:pPr>
      <w:widowControl w:val="0"/>
      <w:autoSpaceDE w:val="0"/>
      <w:autoSpaceDN w:val="0"/>
      <w:adjustRightInd w:val="0"/>
      <w:spacing w:after="0"/>
    </w:pPr>
    <w:rPr>
      <w:rFonts w:ascii="Arial" w:hAnsi="Arial" w:cs="Arial"/>
      <w:color w:val="000000"/>
    </w:rPr>
  </w:style>
  <w:style w:type="character" w:customStyle="1" w:styleId="Titre1Car">
    <w:name w:val="Titre 1 Car"/>
    <w:basedOn w:val="Policepardfaut"/>
    <w:link w:val="Titre1"/>
    <w:rsid w:val="00EB377D"/>
    <w:rPr>
      <w:rFonts w:asciiTheme="majorHAnsi" w:eastAsiaTheme="majorEastAsia" w:hAnsiTheme="majorHAnsi" w:cstheme="majorBidi"/>
      <w:b/>
      <w:bCs/>
      <w:color w:val="345A8A" w:themeColor="accent1" w:themeShade="B5"/>
      <w:sz w:val="32"/>
      <w:szCs w:val="32"/>
      <w:lang w:eastAsia="fr-FR"/>
    </w:rPr>
  </w:style>
  <w:style w:type="character" w:styleId="Appelnotedebasdep">
    <w:name w:val="footnote reference"/>
    <w:rsid w:val="00EB377D"/>
    <w:rPr>
      <w:vertAlign w:val="superscript"/>
    </w:rPr>
  </w:style>
  <w:style w:type="paragraph" w:styleId="Corpsdetexte">
    <w:name w:val="Body Text"/>
    <w:basedOn w:val="Normal"/>
    <w:link w:val="CorpsdetexteCar"/>
    <w:rsid w:val="00EB377D"/>
    <w:pPr>
      <w:suppressAutoHyphens/>
      <w:spacing w:after="120"/>
    </w:pPr>
    <w:rPr>
      <w:lang w:eastAsia="ar-SA"/>
    </w:rPr>
  </w:style>
  <w:style w:type="character" w:customStyle="1" w:styleId="CorpsdetexteCar">
    <w:name w:val="Corps de texte Car"/>
    <w:basedOn w:val="Policepardfaut"/>
    <w:link w:val="Corpsdetexte"/>
    <w:rsid w:val="00EB377D"/>
    <w:rPr>
      <w:rFonts w:ascii="Times New Roman" w:eastAsia="Times New Roman" w:hAnsi="Times New Roman" w:cs="Times New Roman"/>
      <w:lang w:eastAsia="ar-SA"/>
    </w:rPr>
  </w:style>
  <w:style w:type="paragraph" w:styleId="Notedebasdepage">
    <w:name w:val="footnote text"/>
    <w:basedOn w:val="Normal"/>
    <w:link w:val="NotedebasdepageCar"/>
    <w:rsid w:val="00EB377D"/>
    <w:pPr>
      <w:suppressLineNumbers/>
      <w:suppressAutoHyphens/>
      <w:ind w:left="283" w:hanging="283"/>
    </w:pPr>
    <w:rPr>
      <w:sz w:val="20"/>
      <w:szCs w:val="20"/>
      <w:lang w:eastAsia="ar-SA"/>
    </w:rPr>
  </w:style>
  <w:style w:type="character" w:customStyle="1" w:styleId="NotedebasdepageCar">
    <w:name w:val="Note de bas de page Car"/>
    <w:basedOn w:val="Policepardfaut"/>
    <w:link w:val="Notedebasdepage"/>
    <w:rsid w:val="00EB377D"/>
    <w:rPr>
      <w:rFonts w:ascii="Times New Roman" w:eastAsia="Times New Roman" w:hAnsi="Times New Roman" w:cs="Times New Roman"/>
      <w:sz w:val="20"/>
      <w:szCs w:val="20"/>
      <w:lang w:eastAsia="ar-SA"/>
    </w:rPr>
  </w:style>
  <w:style w:type="paragraph" w:styleId="Corpsdetexte3">
    <w:name w:val="Body Text 3"/>
    <w:basedOn w:val="Normal"/>
    <w:link w:val="Corpsdetexte3Car"/>
    <w:rsid w:val="00EB377D"/>
    <w:pPr>
      <w:spacing w:after="120"/>
    </w:pPr>
    <w:rPr>
      <w:sz w:val="16"/>
      <w:szCs w:val="16"/>
    </w:rPr>
  </w:style>
  <w:style w:type="character" w:customStyle="1" w:styleId="Corpsdetexte3Car">
    <w:name w:val="Corps de texte 3 Car"/>
    <w:basedOn w:val="Policepardfaut"/>
    <w:link w:val="Corpsdetexte3"/>
    <w:rsid w:val="00EB377D"/>
    <w:rPr>
      <w:rFonts w:ascii="Times New Roman" w:eastAsia="Times New Roman" w:hAnsi="Times New Roman" w:cs="Times New Roman"/>
      <w:sz w:val="16"/>
      <w:szCs w:val="16"/>
      <w:lang w:eastAsia="fr-FR"/>
    </w:rPr>
  </w:style>
  <w:style w:type="character" w:customStyle="1" w:styleId="CharacterStyle2">
    <w:name w:val="Character Style 2"/>
    <w:uiPriority w:val="99"/>
    <w:rsid w:val="00861B8E"/>
    <w:rPr>
      <w:rFonts w:ascii="Garamond" w:hAnsi="Garamond"/>
      <w:sz w:val="21"/>
    </w:rPr>
  </w:style>
  <w:style w:type="paragraph" w:customStyle="1" w:styleId="Style8">
    <w:name w:val="Style 8"/>
    <w:basedOn w:val="Normal"/>
    <w:uiPriority w:val="99"/>
    <w:rsid w:val="00861B8E"/>
    <w:pPr>
      <w:widowControl w:val="0"/>
      <w:autoSpaceDE w:val="0"/>
      <w:autoSpaceDN w:val="0"/>
      <w:adjustRightInd w:val="0"/>
    </w:pPr>
  </w:style>
  <w:style w:type="paragraph" w:customStyle="1" w:styleId="Style13">
    <w:name w:val="Style 13"/>
    <w:basedOn w:val="Normal"/>
    <w:uiPriority w:val="99"/>
    <w:rsid w:val="00861B8E"/>
    <w:pPr>
      <w:widowControl w:val="0"/>
      <w:autoSpaceDE w:val="0"/>
      <w:autoSpaceDN w:val="0"/>
      <w:ind w:left="936" w:right="72" w:firstLine="3456"/>
      <w:jc w:val="both"/>
    </w:pPr>
    <w:rPr>
      <w:rFonts w:ascii="Garamond" w:hAnsi="Garamond" w:cs="Garamond"/>
      <w:sz w:val="21"/>
      <w:szCs w:val="21"/>
    </w:rPr>
  </w:style>
  <w:style w:type="paragraph" w:styleId="Textedebulles">
    <w:name w:val="Balloon Text"/>
    <w:basedOn w:val="Normal"/>
    <w:link w:val="TextedebullesCar"/>
    <w:uiPriority w:val="99"/>
    <w:semiHidden/>
    <w:unhideWhenUsed/>
    <w:rsid w:val="00F83301"/>
    <w:rPr>
      <w:rFonts w:ascii="Tahoma" w:hAnsi="Tahoma" w:cs="Tahoma"/>
      <w:sz w:val="16"/>
      <w:szCs w:val="16"/>
    </w:rPr>
  </w:style>
  <w:style w:type="character" w:customStyle="1" w:styleId="TextedebullesCar">
    <w:name w:val="Texte de bulles Car"/>
    <w:basedOn w:val="Policepardfaut"/>
    <w:link w:val="Textedebulles"/>
    <w:uiPriority w:val="99"/>
    <w:semiHidden/>
    <w:rsid w:val="00F83301"/>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672</Words>
  <Characters>3702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ENST</Company>
  <LinksUpToDate>false</LinksUpToDate>
  <CharactersWithSpaces>4366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Dax</dc:creator>
  <cp:lastModifiedBy>Pierre Landry</cp:lastModifiedBy>
  <cp:revision>2</cp:revision>
  <dcterms:created xsi:type="dcterms:W3CDTF">2013-11-19T21:57:00Z</dcterms:created>
  <dcterms:modified xsi:type="dcterms:W3CDTF">2013-11-19T21:57:00Z</dcterms:modified>
</cp:coreProperties>
</file>